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DE0" w:rsidRDefault="007D6DE0">
      <w:pPr>
        <w:rPr>
          <w:sz w:val="28"/>
        </w:rPr>
      </w:pPr>
    </w:p>
    <w:p w:rsidR="00DC74F2" w:rsidRDefault="00DC74F2">
      <w:pPr>
        <w:rPr>
          <w:sz w:val="28"/>
        </w:rPr>
      </w:pPr>
    </w:p>
    <w:p w:rsidR="00DC74F2" w:rsidRDefault="00DC74F2">
      <w:pPr>
        <w:rPr>
          <w:sz w:val="28"/>
        </w:rPr>
      </w:pPr>
    </w:p>
    <w:p w:rsidR="00DC74F2" w:rsidRDefault="00DC74F2">
      <w:pPr>
        <w:rPr>
          <w:sz w:val="28"/>
        </w:rPr>
      </w:pPr>
    </w:p>
    <w:p w:rsidR="00DC74F2" w:rsidRDefault="00DC74F2">
      <w:pPr>
        <w:rPr>
          <w:sz w:val="28"/>
        </w:rPr>
      </w:pPr>
    </w:p>
    <w:p w:rsidR="008447F6" w:rsidRDefault="008447F6">
      <w:pPr>
        <w:rPr>
          <w:sz w:val="28"/>
        </w:rPr>
      </w:pPr>
    </w:p>
    <w:p w:rsidR="00B44C4B" w:rsidRDefault="00B44C4B">
      <w:pPr>
        <w:rPr>
          <w:sz w:val="28"/>
        </w:rPr>
      </w:pPr>
    </w:p>
    <w:p w:rsidR="00B44C4B" w:rsidRDefault="00B44C4B">
      <w:pPr>
        <w:rPr>
          <w:sz w:val="28"/>
        </w:rPr>
      </w:pPr>
    </w:p>
    <w:p w:rsidR="00B44C4B" w:rsidRDefault="00B44C4B">
      <w:pPr>
        <w:rPr>
          <w:sz w:val="28"/>
        </w:rPr>
      </w:pPr>
    </w:p>
    <w:p w:rsidR="00B44C4B" w:rsidRDefault="00B44C4B">
      <w:pPr>
        <w:rPr>
          <w:sz w:val="28"/>
        </w:rPr>
      </w:pPr>
    </w:p>
    <w:p w:rsidR="007D6DE0" w:rsidRDefault="002A382F">
      <w:pPr>
        <w:overflowPunct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 внесении изменений</w:t>
      </w:r>
      <w:r w:rsidR="00CF7E7D" w:rsidRPr="00BF2155">
        <w:rPr>
          <w:rFonts w:eastAsia="Calibri"/>
          <w:b/>
          <w:sz w:val="28"/>
          <w:szCs w:val="28"/>
          <w:lang w:eastAsia="en-US"/>
        </w:rPr>
        <w:t xml:space="preserve"> </w:t>
      </w:r>
      <w:r w:rsidR="00CF7E7D">
        <w:rPr>
          <w:rFonts w:eastAsia="Calibri"/>
          <w:b/>
          <w:sz w:val="28"/>
          <w:szCs w:val="28"/>
          <w:lang w:eastAsia="en-US"/>
        </w:rPr>
        <w:t>в приказ</w:t>
      </w:r>
      <w:r w:rsidR="00CF7E7D">
        <w:rPr>
          <w:rFonts w:eastAsia="Calibri"/>
          <w:b/>
          <w:sz w:val="28"/>
          <w:szCs w:val="28"/>
          <w:lang w:eastAsia="en-US"/>
        </w:rPr>
        <w:br/>
      </w:r>
      <w:r w:rsidR="00CF7E7D">
        <w:rPr>
          <w:b/>
          <w:sz w:val="28"/>
          <w:szCs w:val="28"/>
        </w:rPr>
        <w:t xml:space="preserve">Министра финансов </w:t>
      </w:r>
      <w:r w:rsidR="00CF7E7D" w:rsidRPr="00BF2155">
        <w:rPr>
          <w:b/>
          <w:sz w:val="28"/>
          <w:szCs w:val="28"/>
        </w:rPr>
        <w:t xml:space="preserve">Республики Казахстан от 22 сентября 2025 года № 520 </w:t>
      </w:r>
      <w:r w:rsidR="00CF7E7D">
        <w:rPr>
          <w:b/>
          <w:sz w:val="28"/>
          <w:szCs w:val="28"/>
        </w:rPr>
        <w:br/>
      </w:r>
      <w:r w:rsidR="00CF7E7D" w:rsidRPr="00BF2155">
        <w:rPr>
          <w:b/>
          <w:sz w:val="28"/>
          <w:szCs w:val="28"/>
        </w:rPr>
        <w:t>«О некоторых вопросах горизонтального мониторинга»</w:t>
      </w:r>
      <w:r w:rsidR="00CF7E7D">
        <w:rPr>
          <w:rFonts w:eastAsia="Calibri"/>
          <w:b/>
          <w:sz w:val="28"/>
          <w:szCs w:val="28"/>
          <w:lang w:eastAsia="en-US"/>
        </w:rPr>
        <w:br/>
      </w:r>
    </w:p>
    <w:p w:rsidR="007D6DE0" w:rsidRDefault="007D6DE0">
      <w:pPr>
        <w:overflowPunct/>
        <w:autoSpaceDE/>
        <w:autoSpaceDN/>
        <w:adjustRightInd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7D6DE0" w:rsidRDefault="00CF7E7D">
      <w:pPr>
        <w:overflowPunct/>
        <w:autoSpaceDE/>
        <w:autoSpaceDN/>
        <w:adjustRightInd/>
        <w:ind w:firstLine="708"/>
        <w:rPr>
          <w:rFonts w:eastAsia="Calibri"/>
          <w:b/>
          <w:sz w:val="28"/>
          <w:szCs w:val="28"/>
          <w:lang w:eastAsia="en-US"/>
        </w:rPr>
      </w:pPr>
      <w:r w:rsidRPr="00BF2155">
        <w:rPr>
          <w:rFonts w:eastAsia="Calibri"/>
          <w:b/>
          <w:sz w:val="28"/>
          <w:szCs w:val="28"/>
          <w:lang w:eastAsia="en-US"/>
        </w:rPr>
        <w:t>ПРИКАЗЫВАЮ:</w:t>
      </w:r>
    </w:p>
    <w:p w:rsidR="007D6DE0" w:rsidRDefault="00CF7E7D">
      <w:pPr>
        <w:pStyle w:val="ac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2155">
        <w:rPr>
          <w:rFonts w:ascii="Times New Roman" w:hAnsi="Times New Roman"/>
          <w:sz w:val="28"/>
          <w:szCs w:val="28"/>
        </w:rPr>
        <w:t xml:space="preserve">Внести в приказ Министра финансов Республики Казахстан </w:t>
      </w:r>
      <w:r>
        <w:rPr>
          <w:rFonts w:ascii="Times New Roman" w:hAnsi="Times New Roman"/>
          <w:sz w:val="28"/>
          <w:szCs w:val="28"/>
        </w:rPr>
        <w:br/>
      </w:r>
      <w:r w:rsidRPr="00BF2155">
        <w:rPr>
          <w:rFonts w:ascii="Times New Roman" w:hAnsi="Times New Roman"/>
          <w:sz w:val="28"/>
          <w:szCs w:val="28"/>
        </w:rPr>
        <w:t>от 22 сентября 2025 года № 520 «О некоторых вопросах горизонтального мониторинга» (зарегистрирован в Реестре государственной регистрации нормативных право</w:t>
      </w:r>
      <w:r w:rsidR="00DC74F2">
        <w:rPr>
          <w:rFonts w:ascii="Times New Roman" w:hAnsi="Times New Roman"/>
          <w:sz w:val="28"/>
          <w:szCs w:val="28"/>
        </w:rPr>
        <w:t>вых актов под № 36900) следующие</w:t>
      </w:r>
      <w:r w:rsidRPr="00BF2155">
        <w:rPr>
          <w:rFonts w:ascii="Times New Roman" w:hAnsi="Times New Roman"/>
          <w:sz w:val="28"/>
          <w:szCs w:val="28"/>
        </w:rPr>
        <w:t xml:space="preserve"> изменени</w:t>
      </w:r>
      <w:r w:rsidR="00DC74F2">
        <w:rPr>
          <w:rFonts w:ascii="Times New Roman" w:hAnsi="Times New Roman"/>
          <w:sz w:val="28"/>
          <w:szCs w:val="28"/>
        </w:rPr>
        <w:t>я</w:t>
      </w:r>
      <w:r w:rsidRPr="00BF2155">
        <w:rPr>
          <w:rFonts w:ascii="Times New Roman" w:hAnsi="Times New Roman"/>
          <w:sz w:val="28"/>
          <w:szCs w:val="28"/>
        </w:rPr>
        <w:t xml:space="preserve">: </w:t>
      </w:r>
    </w:p>
    <w:p w:rsidR="00256F8E" w:rsidRPr="00256F8E" w:rsidRDefault="00256F8E" w:rsidP="00256F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6F8E">
        <w:rPr>
          <w:rFonts w:eastAsia="Calibri"/>
          <w:sz w:val="28"/>
          <w:szCs w:val="28"/>
          <w:lang w:eastAsia="en-US"/>
        </w:rPr>
        <w:t>в Минимальны</w:t>
      </w:r>
      <w:r>
        <w:rPr>
          <w:rFonts w:eastAsia="Calibri"/>
          <w:sz w:val="28"/>
          <w:szCs w:val="28"/>
          <w:lang w:eastAsia="en-US"/>
        </w:rPr>
        <w:t>х</w:t>
      </w:r>
      <w:r w:rsidRPr="00256F8E">
        <w:rPr>
          <w:rFonts w:eastAsia="Calibri"/>
          <w:sz w:val="28"/>
          <w:szCs w:val="28"/>
          <w:lang w:eastAsia="en-US"/>
        </w:rPr>
        <w:t xml:space="preserve"> требования</w:t>
      </w:r>
      <w:r>
        <w:rPr>
          <w:rFonts w:eastAsia="Calibri"/>
          <w:sz w:val="28"/>
          <w:szCs w:val="28"/>
          <w:lang w:eastAsia="en-US"/>
        </w:rPr>
        <w:t>х</w:t>
      </w:r>
      <w:r w:rsidRPr="00256F8E">
        <w:rPr>
          <w:rFonts w:eastAsia="Calibri"/>
          <w:sz w:val="28"/>
          <w:szCs w:val="28"/>
          <w:lang w:eastAsia="en-US"/>
        </w:rPr>
        <w:t xml:space="preserve"> по организации витрины данных налогоплательщика для вступления в горизонтальный мониторинг, утвержденных указанным приказом:</w:t>
      </w:r>
    </w:p>
    <w:p w:rsidR="00256F8E" w:rsidRPr="00256F8E" w:rsidRDefault="00256F8E" w:rsidP="00256F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_Hlk229515070"/>
      <w:r w:rsidRPr="00256F8E">
        <w:rPr>
          <w:rFonts w:eastAsia="Calibri"/>
          <w:sz w:val="28"/>
          <w:szCs w:val="28"/>
          <w:lang w:eastAsia="en-US"/>
        </w:rPr>
        <w:t xml:space="preserve">в пункте </w:t>
      </w:r>
      <w:r>
        <w:rPr>
          <w:rFonts w:eastAsia="Calibri"/>
          <w:sz w:val="28"/>
          <w:szCs w:val="28"/>
          <w:lang w:eastAsia="en-US"/>
        </w:rPr>
        <w:t>2</w:t>
      </w:r>
      <w:r w:rsidRPr="00256F8E">
        <w:rPr>
          <w:rFonts w:eastAsia="Calibri"/>
          <w:sz w:val="28"/>
          <w:szCs w:val="28"/>
          <w:lang w:eastAsia="en-US"/>
        </w:rPr>
        <w:t>:</w:t>
      </w:r>
    </w:p>
    <w:p w:rsidR="00256F8E" w:rsidRDefault="00256F8E" w:rsidP="00256F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_Hlk229515199"/>
      <w:r w:rsidRPr="00256F8E">
        <w:rPr>
          <w:rFonts w:eastAsia="Calibri"/>
          <w:sz w:val="28"/>
          <w:szCs w:val="28"/>
          <w:lang w:eastAsia="en-US"/>
        </w:rPr>
        <w:t xml:space="preserve">подпункт </w:t>
      </w:r>
      <w:r>
        <w:rPr>
          <w:rFonts w:eastAsia="Calibri"/>
          <w:sz w:val="28"/>
          <w:szCs w:val="28"/>
          <w:lang w:eastAsia="en-US"/>
        </w:rPr>
        <w:t>3</w:t>
      </w:r>
      <w:r w:rsidR="00D8662E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56F8E">
        <w:rPr>
          <w:rFonts w:eastAsia="Calibri"/>
          <w:sz w:val="28"/>
          <w:szCs w:val="28"/>
          <w:lang w:eastAsia="en-US"/>
        </w:rPr>
        <w:t>изложить в следующей редакции:</w:t>
      </w:r>
      <w:bookmarkEnd w:id="1"/>
    </w:p>
    <w:bookmarkEnd w:id="0"/>
    <w:p w:rsidR="00256F8E" w:rsidRDefault="00256F8E" w:rsidP="00256F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256F8E">
        <w:rPr>
          <w:rFonts w:eastAsia="Calibri"/>
          <w:sz w:val="28"/>
          <w:szCs w:val="28"/>
          <w:lang w:eastAsia="en-US"/>
        </w:rPr>
        <w:t xml:space="preserve">3) учетная система – </w:t>
      </w:r>
      <w:bookmarkStart w:id="2" w:name="_Hlk229516198"/>
      <w:bookmarkStart w:id="3" w:name="_Hlk229515264"/>
      <w:r>
        <w:rPr>
          <w:rFonts w:eastAsia="Calibri"/>
          <w:sz w:val="28"/>
          <w:szCs w:val="28"/>
          <w:lang w:eastAsia="en-US"/>
        </w:rPr>
        <w:t>цифров</w:t>
      </w:r>
      <w:r w:rsidR="00EB05EE">
        <w:rPr>
          <w:rFonts w:eastAsia="Calibri"/>
          <w:sz w:val="28"/>
          <w:szCs w:val="28"/>
          <w:lang w:eastAsia="en-US"/>
        </w:rPr>
        <w:t>ая</w:t>
      </w:r>
      <w:bookmarkEnd w:id="2"/>
      <w:r w:rsidRPr="00256F8E">
        <w:rPr>
          <w:rFonts w:eastAsia="Calibri"/>
          <w:sz w:val="28"/>
          <w:szCs w:val="28"/>
          <w:lang w:eastAsia="en-US"/>
        </w:rPr>
        <w:t xml:space="preserve"> </w:t>
      </w:r>
      <w:bookmarkEnd w:id="3"/>
      <w:r w:rsidRPr="00256F8E">
        <w:rPr>
          <w:rFonts w:eastAsia="Calibri"/>
          <w:sz w:val="28"/>
          <w:szCs w:val="28"/>
          <w:lang w:eastAsia="en-US"/>
        </w:rPr>
        <w:t>система для сбора, регистрации, обработки данных об активах, обязательствах, капитале, хозяйственных и других операциях налогоплательщика с целью составления финансовой, налоговой и иной отчетности;</w:t>
      </w:r>
      <w:r>
        <w:rPr>
          <w:rFonts w:eastAsia="Calibri"/>
          <w:sz w:val="28"/>
          <w:szCs w:val="28"/>
          <w:lang w:eastAsia="en-US"/>
        </w:rPr>
        <w:t>»;</w:t>
      </w:r>
    </w:p>
    <w:p w:rsidR="00256F8E" w:rsidRDefault="00EB05EE" w:rsidP="00256F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_Hlk229515642"/>
      <w:r w:rsidRPr="00EB05EE">
        <w:rPr>
          <w:rFonts w:eastAsia="Calibri"/>
          <w:sz w:val="28"/>
          <w:szCs w:val="28"/>
          <w:lang w:eastAsia="en-US"/>
        </w:rPr>
        <w:t xml:space="preserve">подпункт </w:t>
      </w:r>
      <w:r>
        <w:rPr>
          <w:rFonts w:eastAsia="Calibri"/>
          <w:sz w:val="28"/>
          <w:szCs w:val="28"/>
          <w:lang w:eastAsia="en-US"/>
        </w:rPr>
        <w:t>8</w:t>
      </w:r>
      <w:r w:rsidR="00D8662E">
        <w:rPr>
          <w:rFonts w:eastAsia="Calibri"/>
          <w:sz w:val="28"/>
          <w:szCs w:val="28"/>
          <w:lang w:eastAsia="en-US"/>
        </w:rPr>
        <w:t>)</w:t>
      </w:r>
      <w:r w:rsidRPr="00EB05EE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bookmarkEnd w:id="4"/>
    <w:p w:rsidR="00256F8E" w:rsidRDefault="00EB05EE" w:rsidP="00256F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EB05EE">
        <w:rPr>
          <w:rFonts w:eastAsia="Calibri"/>
          <w:sz w:val="28"/>
          <w:szCs w:val="28"/>
          <w:lang w:eastAsia="en-US"/>
        </w:rPr>
        <w:t xml:space="preserve">8) витрина данных – </w:t>
      </w:r>
      <w:bookmarkStart w:id="5" w:name="_Hlk229515413"/>
      <w:r w:rsidRPr="00EB05EE">
        <w:rPr>
          <w:rFonts w:eastAsia="Calibri"/>
          <w:sz w:val="28"/>
          <w:szCs w:val="28"/>
          <w:lang w:eastAsia="en-US"/>
        </w:rPr>
        <w:t>цифровая</w:t>
      </w:r>
      <w:bookmarkEnd w:id="5"/>
      <w:r w:rsidRPr="00EB05EE">
        <w:rPr>
          <w:rFonts w:eastAsia="Calibri"/>
          <w:sz w:val="28"/>
          <w:szCs w:val="28"/>
          <w:lang w:eastAsia="en-US"/>
        </w:rPr>
        <w:t xml:space="preserve"> система, посредством которой осуществляется расширенное информационное взаимодействие между уполномоченным органом и налогоплательщиком в рамках горизонтального мониторинга.»</w:t>
      </w:r>
      <w:r>
        <w:rPr>
          <w:rFonts w:eastAsia="Calibri"/>
          <w:sz w:val="28"/>
          <w:szCs w:val="28"/>
          <w:lang w:eastAsia="en-US"/>
        </w:rPr>
        <w:t>;</w:t>
      </w:r>
    </w:p>
    <w:p w:rsidR="00EB05EE" w:rsidRDefault="00EB05EE" w:rsidP="00256F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5F05">
        <w:rPr>
          <w:rFonts w:eastAsia="Calibri"/>
          <w:sz w:val="28"/>
          <w:szCs w:val="28"/>
          <w:lang w:eastAsia="en-US"/>
        </w:rPr>
        <w:t>пункт 3 изложить в следующей редакции:</w:t>
      </w:r>
    </w:p>
    <w:p w:rsidR="00EB05EE" w:rsidRDefault="00EB05EE" w:rsidP="00256F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B05EE">
        <w:rPr>
          <w:rFonts w:eastAsia="Calibri"/>
          <w:sz w:val="28"/>
          <w:szCs w:val="28"/>
          <w:lang w:eastAsia="en-US"/>
        </w:rPr>
        <w:t>«3. Цифровая</w:t>
      </w:r>
      <w:r>
        <w:rPr>
          <w:rFonts w:eastAsia="Calibri"/>
          <w:sz w:val="28"/>
          <w:szCs w:val="28"/>
          <w:lang w:eastAsia="en-US"/>
        </w:rPr>
        <w:t xml:space="preserve"> система</w:t>
      </w:r>
      <w:r w:rsidRPr="00EB05EE">
        <w:rPr>
          <w:rFonts w:eastAsia="Calibri"/>
          <w:sz w:val="28"/>
          <w:szCs w:val="28"/>
          <w:lang w:eastAsia="en-US"/>
        </w:rPr>
        <w:t>, предусмотренная в качестве витрины данных, реализуется в виде:</w:t>
      </w:r>
    </w:p>
    <w:p w:rsidR="00501EE1" w:rsidRDefault="00EB05EE" w:rsidP="00256F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B05EE">
        <w:rPr>
          <w:rFonts w:eastAsia="Calibri"/>
          <w:sz w:val="28"/>
          <w:szCs w:val="28"/>
          <w:lang w:eastAsia="en-US"/>
        </w:rPr>
        <w:t>1)</w:t>
      </w:r>
      <w:r w:rsidRPr="00EB05EE">
        <w:rPr>
          <w:rFonts w:eastAsia="Calibri"/>
          <w:sz w:val="28"/>
          <w:szCs w:val="28"/>
          <w:lang w:eastAsia="en-US"/>
        </w:rPr>
        <w:tab/>
        <w:t xml:space="preserve">отдельной </w:t>
      </w:r>
      <w:bookmarkStart w:id="6" w:name="_Hlk229515692"/>
      <w:r w:rsidRPr="00EB05EE">
        <w:rPr>
          <w:rFonts w:eastAsia="Calibri"/>
          <w:sz w:val="28"/>
          <w:szCs w:val="28"/>
          <w:lang w:eastAsia="en-US"/>
        </w:rPr>
        <w:t>цифров</w:t>
      </w:r>
      <w:r>
        <w:rPr>
          <w:rFonts w:eastAsia="Calibri"/>
          <w:sz w:val="28"/>
          <w:szCs w:val="28"/>
          <w:lang w:eastAsia="en-US"/>
        </w:rPr>
        <w:t>о</w:t>
      </w:r>
      <w:r w:rsidRPr="00EB05EE">
        <w:rPr>
          <w:rFonts w:eastAsia="Calibri"/>
          <w:sz w:val="28"/>
          <w:szCs w:val="28"/>
          <w:lang w:eastAsia="en-US"/>
        </w:rPr>
        <w:t>й</w:t>
      </w:r>
      <w:bookmarkEnd w:id="6"/>
      <w:r w:rsidRPr="00EB05EE">
        <w:rPr>
          <w:rFonts w:eastAsia="Calibri"/>
          <w:sz w:val="28"/>
          <w:szCs w:val="28"/>
          <w:lang w:eastAsia="en-US"/>
        </w:rPr>
        <w:t xml:space="preserve"> системы на стороне налогоплательщика, интегрированной с учетными системами налогоплательщика;</w:t>
      </w:r>
    </w:p>
    <w:p w:rsidR="00EB05EE" w:rsidRDefault="00501EE1" w:rsidP="00256F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1EE1">
        <w:rPr>
          <w:rFonts w:eastAsia="Calibri"/>
          <w:sz w:val="28"/>
          <w:szCs w:val="28"/>
          <w:lang w:eastAsia="en-US"/>
        </w:rPr>
        <w:t>2) надстройки и (или) дополнительного функционала к существующей учетной системе налогоплательщика.</w:t>
      </w:r>
      <w:r w:rsidR="00EB05EE" w:rsidRPr="00EB05EE">
        <w:rPr>
          <w:rFonts w:eastAsia="Calibri"/>
          <w:sz w:val="28"/>
          <w:szCs w:val="28"/>
          <w:lang w:eastAsia="en-US"/>
        </w:rPr>
        <w:t>»</w:t>
      </w:r>
      <w:r w:rsidR="00EB05EE">
        <w:rPr>
          <w:rFonts w:eastAsia="Calibri"/>
          <w:sz w:val="28"/>
          <w:szCs w:val="28"/>
          <w:lang w:eastAsia="en-US"/>
        </w:rPr>
        <w:t>;</w:t>
      </w:r>
    </w:p>
    <w:p w:rsidR="00EB05EE" w:rsidRDefault="00EB05EE" w:rsidP="00EB05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7" w:name="_Hlk229515898"/>
      <w:r w:rsidRPr="00EB05EE">
        <w:rPr>
          <w:rFonts w:eastAsia="Calibri"/>
          <w:sz w:val="28"/>
          <w:szCs w:val="28"/>
          <w:lang w:eastAsia="en-US"/>
        </w:rPr>
        <w:t>подпункт</w:t>
      </w:r>
      <w:r w:rsidR="00077468">
        <w:rPr>
          <w:rFonts w:eastAsia="Calibri"/>
          <w:sz w:val="28"/>
          <w:szCs w:val="28"/>
          <w:lang w:eastAsia="en-US"/>
        </w:rPr>
        <w:t>ы</w:t>
      </w:r>
      <w:r w:rsidRPr="00EB05EE">
        <w:rPr>
          <w:rFonts w:eastAsia="Calibri"/>
          <w:sz w:val="28"/>
          <w:szCs w:val="28"/>
          <w:lang w:eastAsia="en-US"/>
        </w:rPr>
        <w:t xml:space="preserve"> </w:t>
      </w:r>
      <w:r w:rsidR="000F70EF">
        <w:rPr>
          <w:rFonts w:eastAsia="Calibri"/>
          <w:sz w:val="28"/>
          <w:szCs w:val="28"/>
          <w:lang w:eastAsia="en-US"/>
        </w:rPr>
        <w:t>5</w:t>
      </w:r>
      <w:r w:rsidR="00FD6FC2">
        <w:rPr>
          <w:rFonts w:eastAsia="Calibri"/>
          <w:sz w:val="28"/>
          <w:szCs w:val="28"/>
          <w:lang w:eastAsia="en-US"/>
        </w:rPr>
        <w:t>)</w:t>
      </w:r>
      <w:r w:rsidRPr="00EB05EE">
        <w:rPr>
          <w:rFonts w:eastAsia="Calibri"/>
          <w:sz w:val="28"/>
          <w:szCs w:val="28"/>
          <w:lang w:eastAsia="en-US"/>
        </w:rPr>
        <w:t xml:space="preserve"> </w:t>
      </w:r>
      <w:r w:rsidR="001E413C">
        <w:rPr>
          <w:rFonts w:eastAsia="Calibri"/>
          <w:sz w:val="28"/>
          <w:szCs w:val="28"/>
          <w:lang w:eastAsia="en-US"/>
        </w:rPr>
        <w:t xml:space="preserve">и 6) </w:t>
      </w:r>
      <w:r w:rsidR="0086177C" w:rsidRPr="00501EE1">
        <w:rPr>
          <w:rFonts w:eastAsia="Calibri"/>
          <w:sz w:val="28"/>
          <w:szCs w:val="28"/>
          <w:lang w:eastAsia="en-US"/>
        </w:rPr>
        <w:t>пункт</w:t>
      </w:r>
      <w:r w:rsidR="0086177C">
        <w:rPr>
          <w:rFonts w:eastAsia="Calibri"/>
          <w:sz w:val="28"/>
          <w:szCs w:val="28"/>
          <w:lang w:eastAsia="en-US"/>
        </w:rPr>
        <w:t>а</w:t>
      </w:r>
      <w:r w:rsidR="0086177C" w:rsidRPr="00501EE1">
        <w:rPr>
          <w:rFonts w:eastAsia="Calibri"/>
          <w:sz w:val="28"/>
          <w:szCs w:val="28"/>
          <w:lang w:eastAsia="en-US"/>
        </w:rPr>
        <w:t xml:space="preserve"> 14</w:t>
      </w:r>
      <w:r w:rsidR="0086177C">
        <w:rPr>
          <w:rFonts w:eastAsia="Calibri"/>
          <w:sz w:val="28"/>
          <w:szCs w:val="28"/>
          <w:lang w:eastAsia="en-US"/>
        </w:rPr>
        <w:t xml:space="preserve"> </w:t>
      </w:r>
      <w:r w:rsidRPr="00EB05EE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bookmarkEnd w:id="7"/>
    <w:p w:rsidR="00EB05EE" w:rsidRDefault="00EB05EE" w:rsidP="00EB05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7055">
        <w:rPr>
          <w:rFonts w:eastAsia="Calibri"/>
          <w:sz w:val="28"/>
          <w:szCs w:val="28"/>
          <w:lang w:eastAsia="en-US"/>
        </w:rPr>
        <w:t xml:space="preserve">«5) </w:t>
      </w:r>
      <w:r w:rsidR="00B67055" w:rsidRPr="00B67055">
        <w:rPr>
          <w:rFonts w:eastAsia="Calibri"/>
          <w:sz w:val="28"/>
          <w:szCs w:val="28"/>
          <w:lang w:eastAsia="en-US"/>
        </w:rPr>
        <w:t xml:space="preserve">интеграцию витрины данных с цифровыми системами Комитета государственных доходов Министерства финансов Республики Казахстан (цифровой системой </w:t>
      </w:r>
      <w:r w:rsidR="00FD6FC2" w:rsidRPr="006E5175">
        <w:rPr>
          <w:rFonts w:eastAsia="Calibri"/>
          <w:sz w:val="28"/>
          <w:szCs w:val="28"/>
          <w:lang w:eastAsia="en-US"/>
        </w:rPr>
        <w:t xml:space="preserve">«Интегрированная система налогового </w:t>
      </w:r>
      <w:r w:rsidR="00FD6FC2" w:rsidRPr="006E5175">
        <w:rPr>
          <w:rFonts w:eastAsia="Calibri"/>
          <w:sz w:val="28"/>
          <w:szCs w:val="28"/>
          <w:lang w:eastAsia="en-US"/>
        </w:rPr>
        <w:lastRenderedPageBreak/>
        <w:t>администрирования»</w:t>
      </w:r>
      <w:r w:rsidR="00620AAB">
        <w:rPr>
          <w:rFonts w:eastAsia="Calibri"/>
          <w:sz w:val="28"/>
          <w:szCs w:val="28"/>
          <w:lang w:eastAsia="en-US"/>
        </w:rPr>
        <w:t xml:space="preserve"> </w:t>
      </w:r>
      <w:r w:rsidR="00B67055" w:rsidRPr="00B67055">
        <w:rPr>
          <w:rFonts w:eastAsia="Calibri"/>
          <w:sz w:val="28"/>
          <w:szCs w:val="28"/>
          <w:lang w:eastAsia="en-US"/>
        </w:rPr>
        <w:t>и цифровой системой электронных счет</w:t>
      </w:r>
      <w:r w:rsidR="00FD6FC2">
        <w:rPr>
          <w:rFonts w:eastAsia="Calibri"/>
          <w:sz w:val="28"/>
          <w:szCs w:val="28"/>
          <w:lang w:eastAsia="en-US"/>
        </w:rPr>
        <w:t>ов</w:t>
      </w:r>
      <w:r w:rsidR="00B67055" w:rsidRPr="00B67055">
        <w:rPr>
          <w:rFonts w:eastAsia="Calibri"/>
          <w:sz w:val="28"/>
          <w:szCs w:val="28"/>
          <w:lang w:eastAsia="en-US"/>
        </w:rPr>
        <w:t xml:space="preserve">-фактур), при условии успешного прохождения испытаний на соответствие единым требованиям </w:t>
      </w:r>
      <w:r w:rsidR="00FD6FC2" w:rsidRPr="00FD6FC2">
        <w:rPr>
          <w:rFonts w:eastAsia="Calibri"/>
          <w:sz w:val="28"/>
          <w:szCs w:val="28"/>
          <w:lang w:eastAsia="en-US"/>
        </w:rPr>
        <w:t xml:space="preserve">в сферах </w:t>
      </w:r>
      <w:proofErr w:type="spellStart"/>
      <w:r w:rsidR="00FD6FC2" w:rsidRPr="00FD6FC2">
        <w:rPr>
          <w:rFonts w:eastAsia="Calibri"/>
          <w:sz w:val="28"/>
          <w:szCs w:val="28"/>
          <w:lang w:eastAsia="en-US"/>
        </w:rPr>
        <w:t>цифровизации</w:t>
      </w:r>
      <w:proofErr w:type="spellEnd"/>
      <w:r w:rsidR="00FD6FC2" w:rsidRPr="00FD6FC2">
        <w:rPr>
          <w:rFonts w:eastAsia="Calibri"/>
          <w:sz w:val="28"/>
          <w:szCs w:val="28"/>
          <w:lang w:eastAsia="en-US"/>
        </w:rPr>
        <w:t xml:space="preserve"> и обеспечения </w:t>
      </w:r>
      <w:proofErr w:type="spellStart"/>
      <w:r w:rsidR="00FD6FC2" w:rsidRPr="00FD6FC2">
        <w:rPr>
          <w:rFonts w:eastAsia="Calibri"/>
          <w:sz w:val="28"/>
          <w:szCs w:val="28"/>
          <w:lang w:eastAsia="en-US"/>
        </w:rPr>
        <w:t>кибербезопасности</w:t>
      </w:r>
      <w:proofErr w:type="spellEnd"/>
      <w:r w:rsidR="00B67055" w:rsidRPr="00B67055">
        <w:rPr>
          <w:rFonts w:eastAsia="Calibri"/>
          <w:sz w:val="28"/>
          <w:szCs w:val="28"/>
          <w:lang w:eastAsia="en-US"/>
        </w:rPr>
        <w:t>;</w:t>
      </w:r>
    </w:p>
    <w:p w:rsidR="007E11A9" w:rsidRDefault="007E11A9" w:rsidP="00EB05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11A9">
        <w:rPr>
          <w:rFonts w:eastAsia="Calibri"/>
          <w:sz w:val="28"/>
          <w:szCs w:val="28"/>
          <w:lang w:eastAsia="en-US"/>
        </w:rPr>
        <w:t>6) конвертацию налоговой отчетности в формат XML (</w:t>
      </w:r>
      <w:proofErr w:type="spellStart"/>
      <w:r w:rsidRPr="007E11A9">
        <w:rPr>
          <w:rFonts w:eastAsia="Calibri"/>
          <w:sz w:val="28"/>
          <w:szCs w:val="28"/>
          <w:lang w:eastAsia="en-US"/>
        </w:rPr>
        <w:t>eXtensible</w:t>
      </w:r>
      <w:proofErr w:type="spellEnd"/>
      <w:r w:rsidRPr="007E11A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E11A9">
        <w:rPr>
          <w:rFonts w:eastAsia="Calibri"/>
          <w:sz w:val="28"/>
          <w:szCs w:val="28"/>
          <w:lang w:eastAsia="en-US"/>
        </w:rPr>
        <w:t>Markup</w:t>
      </w:r>
      <w:proofErr w:type="spellEnd"/>
      <w:r w:rsidRPr="007E11A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E11A9">
        <w:rPr>
          <w:rFonts w:eastAsia="Calibri"/>
          <w:sz w:val="28"/>
          <w:szCs w:val="28"/>
          <w:lang w:eastAsia="en-US"/>
        </w:rPr>
        <w:t>Language</w:t>
      </w:r>
      <w:proofErr w:type="spellEnd"/>
      <w:r w:rsidRPr="007E11A9">
        <w:rPr>
          <w:rFonts w:eastAsia="Calibri"/>
          <w:sz w:val="28"/>
          <w:szCs w:val="28"/>
          <w:lang w:eastAsia="en-US"/>
        </w:rPr>
        <w:t>) для последующей загрузки в цифров</w:t>
      </w:r>
      <w:r>
        <w:rPr>
          <w:rFonts w:eastAsia="Calibri"/>
          <w:sz w:val="28"/>
          <w:szCs w:val="28"/>
          <w:lang w:eastAsia="en-US"/>
        </w:rPr>
        <w:t>ую</w:t>
      </w:r>
      <w:r w:rsidRPr="007E11A9">
        <w:rPr>
          <w:rFonts w:eastAsia="Calibri"/>
          <w:sz w:val="28"/>
          <w:szCs w:val="28"/>
          <w:lang w:eastAsia="en-US"/>
        </w:rPr>
        <w:t xml:space="preserve"> систему «Интегрированная система налогового администрирования»;»</w:t>
      </w:r>
      <w:r>
        <w:rPr>
          <w:rFonts w:eastAsia="Calibri"/>
          <w:sz w:val="28"/>
          <w:szCs w:val="28"/>
          <w:lang w:eastAsia="en-US"/>
        </w:rPr>
        <w:t>;</w:t>
      </w:r>
    </w:p>
    <w:p w:rsidR="00C31FFF" w:rsidRDefault="00C31F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заголовок главы 3 изложить в следующей редакции:</w:t>
      </w:r>
    </w:p>
    <w:p w:rsidR="00C31FFF" w:rsidRDefault="00C31F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C31FFF">
        <w:rPr>
          <w:rFonts w:eastAsia="Calibri"/>
          <w:sz w:val="28"/>
          <w:szCs w:val="28"/>
          <w:lang w:eastAsia="en-US"/>
        </w:rPr>
        <w:t xml:space="preserve">Глава 3. Требования к </w:t>
      </w:r>
      <w:proofErr w:type="spellStart"/>
      <w:r w:rsidRPr="00C31FFF">
        <w:rPr>
          <w:rFonts w:eastAsia="Calibri"/>
          <w:sz w:val="28"/>
          <w:szCs w:val="28"/>
          <w:lang w:eastAsia="en-US"/>
        </w:rPr>
        <w:t>кибербезопасности</w:t>
      </w:r>
      <w:proofErr w:type="spellEnd"/>
      <w:r w:rsidRPr="00C31FFF">
        <w:rPr>
          <w:rFonts w:eastAsia="Calibri"/>
          <w:sz w:val="28"/>
          <w:szCs w:val="28"/>
          <w:lang w:eastAsia="en-US"/>
        </w:rPr>
        <w:t xml:space="preserve"> витрины данных</w:t>
      </w:r>
      <w:r>
        <w:rPr>
          <w:rFonts w:eastAsia="Calibri"/>
          <w:sz w:val="28"/>
          <w:szCs w:val="28"/>
          <w:lang w:eastAsia="en-US"/>
        </w:rPr>
        <w:t>»;</w:t>
      </w:r>
    </w:p>
    <w:p w:rsidR="00C31FFF" w:rsidRDefault="00C31F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пункте 15:</w:t>
      </w:r>
    </w:p>
    <w:p w:rsidR="00C31FFF" w:rsidRDefault="00C31F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абзац первый и подпункт 1) изложить в следующей редакции:</w:t>
      </w:r>
    </w:p>
    <w:p w:rsidR="00C31FFF" w:rsidRPr="00901BFE" w:rsidRDefault="00C31FFF" w:rsidP="00C31F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C31FFF">
        <w:rPr>
          <w:rFonts w:eastAsia="Calibri"/>
          <w:sz w:val="28"/>
          <w:szCs w:val="28"/>
          <w:lang w:eastAsia="en-US"/>
        </w:rPr>
        <w:t xml:space="preserve">15. </w:t>
      </w:r>
      <w:proofErr w:type="spellStart"/>
      <w:r w:rsidRPr="008447F6">
        <w:rPr>
          <w:rFonts w:eastAsia="Calibri"/>
          <w:sz w:val="28"/>
          <w:szCs w:val="28"/>
          <w:lang w:eastAsia="en-US"/>
        </w:rPr>
        <w:t>Кибербезопасность</w:t>
      </w:r>
      <w:proofErr w:type="spellEnd"/>
      <w:r w:rsidRPr="00901BFE">
        <w:rPr>
          <w:rFonts w:eastAsia="Calibri"/>
          <w:sz w:val="28"/>
          <w:szCs w:val="28"/>
          <w:lang w:eastAsia="en-US"/>
        </w:rPr>
        <w:t xml:space="preserve"> витрины данных обеспечивает:</w:t>
      </w:r>
    </w:p>
    <w:p w:rsidR="00C31FFF" w:rsidRDefault="00C31FFF" w:rsidP="00C31F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01BFE">
        <w:rPr>
          <w:rFonts w:eastAsia="Calibri"/>
          <w:sz w:val="28"/>
          <w:szCs w:val="28"/>
          <w:lang w:eastAsia="en-US"/>
        </w:rPr>
        <w:t xml:space="preserve">1) </w:t>
      </w:r>
      <w:proofErr w:type="spellStart"/>
      <w:r w:rsidRPr="008447F6">
        <w:rPr>
          <w:rFonts w:eastAsia="Calibri"/>
          <w:sz w:val="28"/>
          <w:szCs w:val="28"/>
          <w:lang w:eastAsia="en-US"/>
        </w:rPr>
        <w:t>кибербезопасность</w:t>
      </w:r>
      <w:proofErr w:type="spellEnd"/>
      <w:r w:rsidRPr="00901BFE">
        <w:rPr>
          <w:rFonts w:eastAsia="Calibri"/>
          <w:sz w:val="28"/>
          <w:szCs w:val="28"/>
          <w:lang w:eastAsia="en-US"/>
        </w:rPr>
        <w:t xml:space="preserve">, соответствующую единым требованиям в сферах </w:t>
      </w:r>
      <w:proofErr w:type="spellStart"/>
      <w:r w:rsidRPr="00901BFE">
        <w:rPr>
          <w:rFonts w:eastAsia="Calibri"/>
          <w:sz w:val="28"/>
          <w:szCs w:val="28"/>
          <w:lang w:eastAsia="en-US"/>
        </w:rPr>
        <w:t>цифровизации</w:t>
      </w:r>
      <w:proofErr w:type="spellEnd"/>
      <w:r w:rsidRPr="00901BFE">
        <w:rPr>
          <w:rFonts w:eastAsia="Calibri"/>
          <w:sz w:val="28"/>
          <w:szCs w:val="28"/>
          <w:lang w:eastAsia="en-US"/>
        </w:rPr>
        <w:t xml:space="preserve"> и обеспечения </w:t>
      </w:r>
      <w:proofErr w:type="spellStart"/>
      <w:r w:rsidRPr="00901BFE">
        <w:rPr>
          <w:rFonts w:eastAsia="Calibri"/>
          <w:sz w:val="28"/>
          <w:szCs w:val="28"/>
          <w:lang w:eastAsia="en-US"/>
        </w:rPr>
        <w:t>кибе</w:t>
      </w:r>
      <w:r w:rsidRPr="00C31FFF">
        <w:rPr>
          <w:rFonts w:eastAsia="Calibri"/>
          <w:sz w:val="28"/>
          <w:szCs w:val="28"/>
          <w:lang w:eastAsia="en-US"/>
        </w:rPr>
        <w:t>рбезопасности</w:t>
      </w:r>
      <w:proofErr w:type="spellEnd"/>
      <w:r w:rsidRPr="00C31FFF">
        <w:rPr>
          <w:rFonts w:eastAsia="Calibri"/>
          <w:sz w:val="28"/>
          <w:szCs w:val="28"/>
          <w:lang w:eastAsia="en-US"/>
        </w:rPr>
        <w:t>,</w:t>
      </w:r>
      <w:r w:rsidRPr="00C31FFF">
        <w:t xml:space="preserve"> </w:t>
      </w:r>
      <w:r w:rsidRPr="00C31FFF">
        <w:rPr>
          <w:rFonts w:eastAsia="Calibri"/>
          <w:sz w:val="28"/>
          <w:szCs w:val="28"/>
          <w:lang w:eastAsia="en-US"/>
        </w:rPr>
        <w:t>конфиденциальность и доступность витрины данных;</w:t>
      </w:r>
      <w:r>
        <w:rPr>
          <w:rFonts w:eastAsia="Calibri"/>
          <w:sz w:val="28"/>
          <w:szCs w:val="28"/>
          <w:lang w:eastAsia="en-US"/>
        </w:rPr>
        <w:t>»;</w:t>
      </w:r>
    </w:p>
    <w:p w:rsidR="00C31FFF" w:rsidRDefault="00C31FFF" w:rsidP="00C31F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абзац четвертый подпункта 2) изложить в следующей редакции:</w:t>
      </w:r>
    </w:p>
    <w:p w:rsidR="00C31FFF" w:rsidRDefault="00C31FFF" w:rsidP="00C31F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C31FFF">
        <w:rPr>
          <w:rFonts w:eastAsia="Calibri"/>
          <w:sz w:val="28"/>
          <w:szCs w:val="28"/>
          <w:lang w:eastAsia="en-US"/>
        </w:rPr>
        <w:t xml:space="preserve">иным, не противоречащим </w:t>
      </w:r>
      <w:r w:rsidR="00570733">
        <w:rPr>
          <w:rFonts w:eastAsia="Calibri"/>
          <w:sz w:val="28"/>
          <w:szCs w:val="28"/>
          <w:lang w:eastAsia="en-US"/>
        </w:rPr>
        <w:t xml:space="preserve">цифровому </w:t>
      </w:r>
      <w:r w:rsidRPr="00C31FFF">
        <w:rPr>
          <w:rFonts w:eastAsia="Calibri"/>
          <w:sz w:val="28"/>
          <w:szCs w:val="28"/>
          <w:lang w:eastAsia="en-US"/>
        </w:rPr>
        <w:t>законодательству Республики Казахстан;</w:t>
      </w:r>
      <w:r>
        <w:rPr>
          <w:rFonts w:eastAsia="Calibri"/>
          <w:sz w:val="28"/>
          <w:szCs w:val="28"/>
          <w:lang w:eastAsia="en-US"/>
        </w:rPr>
        <w:t>»;</w:t>
      </w:r>
    </w:p>
    <w:p w:rsidR="00C31FFF" w:rsidRDefault="00C31FFF" w:rsidP="00C31F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абзац четвертый подпункта 5) изложить в следующей редакции:</w:t>
      </w:r>
    </w:p>
    <w:p w:rsidR="00C31FFF" w:rsidRDefault="00C31FFF" w:rsidP="00C31F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C31FFF">
        <w:rPr>
          <w:rFonts w:eastAsia="Calibri"/>
          <w:sz w:val="28"/>
          <w:szCs w:val="28"/>
          <w:lang w:eastAsia="en-US"/>
        </w:rPr>
        <w:t xml:space="preserve">иного, соответствующего единым требованиям в сферах </w:t>
      </w:r>
      <w:proofErr w:type="spellStart"/>
      <w:r w:rsidRPr="00C31FFF">
        <w:rPr>
          <w:rFonts w:eastAsia="Calibri"/>
          <w:sz w:val="28"/>
          <w:szCs w:val="28"/>
          <w:lang w:eastAsia="en-US"/>
        </w:rPr>
        <w:t>цифровизации</w:t>
      </w:r>
      <w:proofErr w:type="spellEnd"/>
      <w:r w:rsidRPr="00C31FFF">
        <w:rPr>
          <w:rFonts w:eastAsia="Calibri"/>
          <w:sz w:val="28"/>
          <w:szCs w:val="28"/>
          <w:lang w:eastAsia="en-US"/>
        </w:rPr>
        <w:t xml:space="preserve"> и обеспечения </w:t>
      </w:r>
      <w:proofErr w:type="spellStart"/>
      <w:r w:rsidRPr="00C31FFF">
        <w:rPr>
          <w:rFonts w:eastAsia="Calibri"/>
          <w:sz w:val="28"/>
          <w:szCs w:val="28"/>
          <w:lang w:eastAsia="en-US"/>
        </w:rPr>
        <w:t>кибербезопасности</w:t>
      </w:r>
      <w:proofErr w:type="spellEnd"/>
      <w:r w:rsidRPr="00C31FFF">
        <w:rPr>
          <w:rFonts w:eastAsia="Calibri"/>
          <w:sz w:val="28"/>
          <w:szCs w:val="28"/>
          <w:lang w:eastAsia="en-US"/>
        </w:rPr>
        <w:t>;</w:t>
      </w:r>
      <w:r>
        <w:rPr>
          <w:rFonts w:eastAsia="Calibri"/>
          <w:sz w:val="28"/>
          <w:szCs w:val="28"/>
          <w:lang w:eastAsia="en-US"/>
        </w:rPr>
        <w:t>»;</w:t>
      </w:r>
    </w:p>
    <w:p w:rsidR="00C31FFF" w:rsidRDefault="00C31FFF" w:rsidP="00C31F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подпункт 6) изложить в следующей редакции:</w:t>
      </w:r>
    </w:p>
    <w:p w:rsidR="00C31FFF" w:rsidRDefault="00C31FFF" w:rsidP="00C31F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C31FFF">
        <w:rPr>
          <w:rFonts w:eastAsia="Calibri"/>
          <w:sz w:val="28"/>
          <w:szCs w:val="28"/>
          <w:lang w:eastAsia="en-US"/>
        </w:rPr>
        <w:t>6) резервное копирование и контроль за своевременной актуализацией цифровых ресурсов, при отдельно или серийно возникающих сбоях в работе витрины данных, создающих угрозу их надлежащему функционированию;</w:t>
      </w:r>
      <w:r>
        <w:rPr>
          <w:rFonts w:eastAsia="Calibri"/>
          <w:sz w:val="28"/>
          <w:szCs w:val="28"/>
          <w:lang w:eastAsia="en-US"/>
        </w:rPr>
        <w:t>»;</w:t>
      </w:r>
    </w:p>
    <w:p w:rsidR="00DC74F2" w:rsidRDefault="00DC74F2" w:rsidP="00C31F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74F2">
        <w:rPr>
          <w:rFonts w:eastAsia="Calibri"/>
          <w:sz w:val="28"/>
          <w:szCs w:val="28"/>
          <w:lang w:eastAsia="en-US"/>
        </w:rPr>
        <w:t>в Минимальных требованиях к раскрытию показателей налоговой отчетности, а также к их взаимосвязям с показателями налоговых, бухгалтерских регистров и иных документов, являющихся основанием для определения объектов налогообложения и (или) объектов, связанных с налогообложением, утвержденных указанным приказом:</w:t>
      </w:r>
    </w:p>
    <w:p w:rsidR="007E11A9" w:rsidRDefault="007E11A9" w:rsidP="007E11A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11A9">
        <w:rPr>
          <w:rFonts w:eastAsia="Calibri"/>
          <w:sz w:val="28"/>
          <w:szCs w:val="28"/>
          <w:lang w:eastAsia="en-US"/>
        </w:rPr>
        <w:t xml:space="preserve">подпункт </w:t>
      </w:r>
      <w:r>
        <w:rPr>
          <w:rFonts w:eastAsia="Calibri"/>
          <w:sz w:val="28"/>
          <w:szCs w:val="28"/>
          <w:lang w:eastAsia="en-US"/>
        </w:rPr>
        <w:t>3</w:t>
      </w:r>
      <w:r w:rsidR="00D8662E">
        <w:rPr>
          <w:rFonts w:eastAsia="Calibri"/>
          <w:sz w:val="28"/>
          <w:szCs w:val="28"/>
          <w:lang w:eastAsia="en-US"/>
        </w:rPr>
        <w:t>)</w:t>
      </w:r>
      <w:r w:rsidRPr="007E11A9">
        <w:rPr>
          <w:rFonts w:eastAsia="Calibri"/>
          <w:sz w:val="28"/>
          <w:szCs w:val="28"/>
          <w:lang w:eastAsia="en-US"/>
        </w:rPr>
        <w:t xml:space="preserve"> </w:t>
      </w:r>
      <w:r w:rsidR="00C31FFF" w:rsidRPr="007E11A9">
        <w:rPr>
          <w:rFonts w:eastAsia="Calibri"/>
          <w:sz w:val="28"/>
          <w:szCs w:val="28"/>
          <w:lang w:eastAsia="en-US"/>
        </w:rPr>
        <w:t>пункт</w:t>
      </w:r>
      <w:r w:rsidR="00C31FFF">
        <w:rPr>
          <w:rFonts w:eastAsia="Calibri"/>
          <w:sz w:val="28"/>
          <w:szCs w:val="28"/>
          <w:lang w:eastAsia="en-US"/>
        </w:rPr>
        <w:t>а</w:t>
      </w:r>
      <w:r w:rsidR="00C31FFF" w:rsidRPr="007E11A9">
        <w:rPr>
          <w:rFonts w:eastAsia="Calibri"/>
          <w:sz w:val="28"/>
          <w:szCs w:val="28"/>
          <w:lang w:eastAsia="en-US"/>
        </w:rPr>
        <w:t xml:space="preserve"> </w:t>
      </w:r>
      <w:r w:rsidR="00C31FFF">
        <w:rPr>
          <w:rFonts w:eastAsia="Calibri"/>
          <w:sz w:val="28"/>
          <w:szCs w:val="28"/>
          <w:lang w:eastAsia="en-US"/>
        </w:rPr>
        <w:t xml:space="preserve">2 </w:t>
      </w:r>
      <w:r w:rsidRPr="007E11A9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7E11A9" w:rsidRDefault="007E11A9" w:rsidP="007E11A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11A9">
        <w:rPr>
          <w:rFonts w:eastAsia="Calibri"/>
          <w:sz w:val="28"/>
          <w:szCs w:val="28"/>
          <w:lang w:eastAsia="en-US"/>
        </w:rPr>
        <w:t>«3) учетная система – цифровая система для сбора, регистрации, обработки данных об активах, обязательствах, капитале, хозяйственных и других операциях налогоплательщика с целью составления финансовой, налоговой и иной отчетности;»</w:t>
      </w:r>
      <w:r>
        <w:rPr>
          <w:rFonts w:eastAsia="Calibri"/>
          <w:sz w:val="28"/>
          <w:szCs w:val="28"/>
          <w:lang w:eastAsia="en-US"/>
        </w:rPr>
        <w:t>;</w:t>
      </w:r>
    </w:p>
    <w:p w:rsidR="00B14BE7" w:rsidRDefault="00B14BE7" w:rsidP="00B14B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приложении 4:</w:t>
      </w:r>
    </w:p>
    <w:p w:rsidR="00B14BE7" w:rsidRDefault="00B14BE7" w:rsidP="00B14B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8" w:name="_Hlk231670763"/>
      <w:r>
        <w:rPr>
          <w:rFonts w:eastAsia="Calibri"/>
          <w:sz w:val="28"/>
          <w:szCs w:val="28"/>
          <w:lang w:eastAsia="en-US"/>
        </w:rPr>
        <w:t xml:space="preserve">строку, порядковый номер 3, </w:t>
      </w:r>
      <w:r w:rsidRPr="007E11A9">
        <w:rPr>
          <w:rFonts w:eastAsia="Calibri"/>
          <w:sz w:val="28"/>
          <w:szCs w:val="28"/>
          <w:lang w:eastAsia="en-US"/>
        </w:rPr>
        <w:t>изложить в следующей редакции:</w:t>
      </w:r>
      <w:bookmarkEnd w:id="8"/>
    </w:p>
    <w:p w:rsidR="00B14BE7" w:rsidRDefault="00B14BE7" w:rsidP="00B14B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74"/>
        <w:gridCol w:w="400"/>
        <w:gridCol w:w="2349"/>
        <w:gridCol w:w="1583"/>
        <w:gridCol w:w="1868"/>
        <w:gridCol w:w="786"/>
        <w:gridCol w:w="1667"/>
        <w:gridCol w:w="400"/>
      </w:tblGrid>
      <w:tr w:rsidR="00967F4C" w:rsidTr="00967F4C">
        <w:tc>
          <w:tcPr>
            <w:tcW w:w="574" w:type="dxa"/>
          </w:tcPr>
          <w:p w:rsidR="00967F4C" w:rsidRDefault="00967F4C" w:rsidP="00B14B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00" w:type="dxa"/>
          </w:tcPr>
          <w:p w:rsidR="00967F4C" w:rsidRDefault="00967F4C" w:rsidP="00B14B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9" w:type="dxa"/>
          </w:tcPr>
          <w:p w:rsidR="00967F4C" w:rsidRDefault="00967F4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4BE7">
              <w:rPr>
                <w:rFonts w:eastAsia="Calibri"/>
                <w:sz w:val="28"/>
                <w:szCs w:val="28"/>
                <w:lang w:eastAsia="en-US"/>
              </w:rPr>
              <w:t xml:space="preserve">Регистрационный номер основного счета-фактуры в </w:t>
            </w:r>
            <w:r>
              <w:rPr>
                <w:rFonts w:eastAsia="Calibri"/>
                <w:sz w:val="28"/>
                <w:szCs w:val="28"/>
                <w:lang w:eastAsia="en-US"/>
              </w:rPr>
              <w:t>«Ц</w:t>
            </w:r>
            <w:r w:rsidRPr="00B14BE7">
              <w:rPr>
                <w:rFonts w:eastAsia="Calibri"/>
                <w:sz w:val="28"/>
                <w:szCs w:val="28"/>
                <w:lang w:eastAsia="en-US"/>
              </w:rPr>
              <w:t>С ЭСФ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» </w:t>
            </w:r>
          </w:p>
        </w:tc>
        <w:tc>
          <w:tcPr>
            <w:tcW w:w="1583" w:type="dxa"/>
          </w:tcPr>
          <w:p w:rsidR="00967F4C" w:rsidRPr="00B14BE7" w:rsidRDefault="00967F4C" w:rsidP="00B14B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4BE7">
              <w:rPr>
                <w:rFonts w:eastAsia="Calibri"/>
                <w:sz w:val="28"/>
                <w:szCs w:val="28"/>
                <w:lang w:eastAsia="en-US"/>
              </w:rPr>
              <w:t>Номер системного документа</w:t>
            </w:r>
          </w:p>
          <w:p w:rsidR="00967F4C" w:rsidRDefault="00967F4C" w:rsidP="00B14B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</w:tcPr>
          <w:p w:rsidR="00967F4C" w:rsidRDefault="00967F4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4BE7">
              <w:rPr>
                <w:rFonts w:eastAsia="Calibri"/>
                <w:sz w:val="28"/>
                <w:szCs w:val="28"/>
                <w:lang w:eastAsia="en-US"/>
              </w:rPr>
              <w:t>Акт выполненных работ (оказанных услуг)</w:t>
            </w:r>
          </w:p>
        </w:tc>
        <w:tc>
          <w:tcPr>
            <w:tcW w:w="786" w:type="dxa"/>
          </w:tcPr>
          <w:p w:rsidR="00967F4C" w:rsidRPr="00B14BE7" w:rsidRDefault="00967F4C" w:rsidP="00B14B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67" w:type="dxa"/>
          </w:tcPr>
          <w:p w:rsidR="00967F4C" w:rsidRDefault="00967F4C" w:rsidP="00B14B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4BE7">
              <w:rPr>
                <w:rFonts w:eastAsia="Calibri"/>
                <w:sz w:val="28"/>
                <w:szCs w:val="28"/>
                <w:lang w:eastAsia="en-US"/>
              </w:rPr>
              <w:t>обязательно</w:t>
            </w:r>
          </w:p>
        </w:tc>
        <w:tc>
          <w:tcPr>
            <w:tcW w:w="400" w:type="dxa"/>
          </w:tcPr>
          <w:p w:rsidR="00967F4C" w:rsidRDefault="00967F4C" w:rsidP="00B14B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B14BE7" w:rsidRDefault="00B14BE7" w:rsidP="00C728C0">
      <w:pPr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»;</w:t>
      </w:r>
    </w:p>
    <w:p w:rsidR="00B14BE7" w:rsidRDefault="00B14BE7" w:rsidP="00B14B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строку, порядковый номер 5, </w:t>
      </w:r>
      <w:r w:rsidRPr="007E11A9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B14BE7" w:rsidRDefault="00B14BE7" w:rsidP="00B14BE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«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04"/>
        <w:gridCol w:w="439"/>
        <w:gridCol w:w="2349"/>
        <w:gridCol w:w="2060"/>
        <w:gridCol w:w="1221"/>
        <w:gridCol w:w="848"/>
        <w:gridCol w:w="1667"/>
        <w:gridCol w:w="439"/>
      </w:tblGrid>
      <w:tr w:rsidR="00967F4C" w:rsidTr="00967F4C">
        <w:tc>
          <w:tcPr>
            <w:tcW w:w="604" w:type="dxa"/>
          </w:tcPr>
          <w:p w:rsidR="00967F4C" w:rsidRDefault="00967F4C" w:rsidP="005F6C6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39" w:type="dxa"/>
          </w:tcPr>
          <w:p w:rsidR="00967F4C" w:rsidRDefault="00967F4C" w:rsidP="005F6C6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9" w:type="dxa"/>
          </w:tcPr>
          <w:p w:rsidR="00967F4C" w:rsidRDefault="00967F4C" w:rsidP="005F6C6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4BE7">
              <w:rPr>
                <w:rFonts w:eastAsia="Calibri"/>
                <w:sz w:val="28"/>
                <w:szCs w:val="28"/>
                <w:lang w:eastAsia="en-US"/>
              </w:rPr>
              <w:t xml:space="preserve">Регистрационный номер основного счета-фактуры в </w:t>
            </w:r>
            <w:r>
              <w:rPr>
                <w:rFonts w:eastAsia="Calibri"/>
                <w:sz w:val="28"/>
                <w:szCs w:val="28"/>
                <w:lang w:eastAsia="en-US"/>
              </w:rPr>
              <w:t>«Ц</w:t>
            </w:r>
            <w:r w:rsidRPr="00B14BE7">
              <w:rPr>
                <w:rFonts w:eastAsia="Calibri"/>
                <w:sz w:val="28"/>
                <w:szCs w:val="28"/>
                <w:lang w:eastAsia="en-US"/>
              </w:rPr>
              <w:t>С ЭСФ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» </w:t>
            </w:r>
          </w:p>
        </w:tc>
        <w:tc>
          <w:tcPr>
            <w:tcW w:w="2060" w:type="dxa"/>
          </w:tcPr>
          <w:p w:rsidR="00967F4C" w:rsidRDefault="00967F4C" w:rsidP="005F6C6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4BE7">
              <w:rPr>
                <w:rFonts w:eastAsia="Calibri"/>
                <w:sz w:val="28"/>
                <w:szCs w:val="28"/>
                <w:lang w:eastAsia="en-US"/>
              </w:rPr>
              <w:t>Счет бухгалтерского учета</w:t>
            </w:r>
          </w:p>
        </w:tc>
        <w:tc>
          <w:tcPr>
            <w:tcW w:w="1221" w:type="dxa"/>
          </w:tcPr>
          <w:p w:rsidR="00967F4C" w:rsidRPr="00B14BE7" w:rsidRDefault="00967F4C" w:rsidP="00B14B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4BE7">
              <w:rPr>
                <w:rFonts w:eastAsia="Calibri"/>
                <w:sz w:val="28"/>
                <w:szCs w:val="28"/>
                <w:lang w:eastAsia="en-US"/>
              </w:rPr>
              <w:t>Счет-фактура</w:t>
            </w:r>
          </w:p>
          <w:p w:rsidR="00967F4C" w:rsidRDefault="00967F4C" w:rsidP="00B14B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4BE7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  <w:tc>
          <w:tcPr>
            <w:tcW w:w="848" w:type="dxa"/>
          </w:tcPr>
          <w:p w:rsidR="00967F4C" w:rsidRPr="00B14BE7" w:rsidRDefault="00967F4C" w:rsidP="005F6C6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67" w:type="dxa"/>
          </w:tcPr>
          <w:p w:rsidR="00967F4C" w:rsidRDefault="00967F4C" w:rsidP="005F6C6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4BE7">
              <w:rPr>
                <w:rFonts w:eastAsia="Calibri"/>
                <w:sz w:val="28"/>
                <w:szCs w:val="28"/>
                <w:lang w:eastAsia="en-US"/>
              </w:rPr>
              <w:t>обязательно</w:t>
            </w:r>
          </w:p>
        </w:tc>
        <w:tc>
          <w:tcPr>
            <w:tcW w:w="439" w:type="dxa"/>
          </w:tcPr>
          <w:p w:rsidR="00967F4C" w:rsidRDefault="00967F4C" w:rsidP="005F6C6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B14BE7" w:rsidRDefault="00B14BE7" w:rsidP="00B14BE7">
      <w:pPr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»;</w:t>
      </w:r>
    </w:p>
    <w:p w:rsidR="00BC5C60" w:rsidRDefault="00C31FFF" w:rsidP="007E11A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9" w:name="_Hlk231676918"/>
      <w:r w:rsidRPr="008447F6">
        <w:rPr>
          <w:rFonts w:eastAsia="Calibri"/>
          <w:sz w:val="28"/>
          <w:szCs w:val="28"/>
          <w:lang w:eastAsia="en-US"/>
        </w:rPr>
        <w:t xml:space="preserve">абзац одиннадцатый расшифровки аббревиатур примечания </w:t>
      </w:r>
      <w:r w:rsidR="00BC5C60" w:rsidRPr="008447F6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bookmarkEnd w:id="9"/>
    <w:p w:rsidR="007E11A9" w:rsidRDefault="00BC5C60" w:rsidP="007E11A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896B4A">
        <w:rPr>
          <w:rFonts w:eastAsia="Calibri"/>
          <w:sz w:val="28"/>
          <w:szCs w:val="28"/>
          <w:lang w:eastAsia="en-US"/>
        </w:rPr>
        <w:t>Ц</w:t>
      </w:r>
      <w:r w:rsidRPr="00BC5C60">
        <w:rPr>
          <w:rFonts w:eastAsia="Calibri"/>
          <w:sz w:val="28"/>
          <w:szCs w:val="28"/>
          <w:lang w:eastAsia="en-US"/>
        </w:rPr>
        <w:t>С ЭСФ – цифровая система электронных счетов-фактур</w:t>
      </w:r>
      <w:r>
        <w:rPr>
          <w:rFonts w:eastAsia="Calibri"/>
          <w:sz w:val="28"/>
          <w:szCs w:val="28"/>
          <w:lang w:eastAsia="en-US"/>
        </w:rPr>
        <w:t>.»;</w:t>
      </w:r>
    </w:p>
    <w:p w:rsidR="00DC74F2" w:rsidRDefault="00DC74F2" w:rsidP="00DC74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74F2">
        <w:rPr>
          <w:rFonts w:eastAsia="Calibri"/>
          <w:sz w:val="28"/>
          <w:szCs w:val="28"/>
          <w:lang w:eastAsia="en-US"/>
        </w:rPr>
        <w:t xml:space="preserve">в приложении </w:t>
      </w:r>
      <w:r>
        <w:rPr>
          <w:rFonts w:eastAsia="Calibri"/>
          <w:sz w:val="28"/>
          <w:szCs w:val="28"/>
          <w:lang w:eastAsia="en-US"/>
        </w:rPr>
        <w:t>10</w:t>
      </w:r>
      <w:r w:rsidRPr="00DC74F2">
        <w:rPr>
          <w:rFonts w:eastAsia="Calibri"/>
          <w:sz w:val="28"/>
          <w:szCs w:val="28"/>
          <w:lang w:eastAsia="en-US"/>
        </w:rPr>
        <w:t>:</w:t>
      </w:r>
    </w:p>
    <w:p w:rsidR="008B2354" w:rsidRDefault="008B2354" w:rsidP="00DC74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_Hlk231671649"/>
      <w:bookmarkStart w:id="11" w:name="_Hlk231670851"/>
      <w:r w:rsidRPr="008B2354">
        <w:rPr>
          <w:rFonts w:eastAsia="Calibri"/>
          <w:sz w:val="28"/>
          <w:szCs w:val="28"/>
          <w:lang w:eastAsia="en-US"/>
        </w:rPr>
        <w:t>строку, порядковый номер</w:t>
      </w:r>
      <w:r>
        <w:rPr>
          <w:rFonts w:eastAsia="Calibri"/>
          <w:sz w:val="28"/>
          <w:szCs w:val="28"/>
          <w:lang w:eastAsia="en-US"/>
        </w:rPr>
        <w:t xml:space="preserve"> 11</w:t>
      </w:r>
      <w:r w:rsidRPr="008B2354">
        <w:rPr>
          <w:rFonts w:eastAsia="Calibri"/>
          <w:sz w:val="28"/>
          <w:szCs w:val="28"/>
          <w:lang w:eastAsia="en-US"/>
        </w:rPr>
        <w:t xml:space="preserve">, изложить в следующей редакции: </w:t>
      </w:r>
    </w:p>
    <w:p w:rsidR="00410F90" w:rsidRDefault="00410F90" w:rsidP="00DC74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3687"/>
        <w:gridCol w:w="4819"/>
      </w:tblGrid>
      <w:tr w:rsidR="00DC74F2" w:rsidRPr="00DC74F2" w:rsidTr="008447F6">
        <w:trPr>
          <w:trHeight w:val="414"/>
        </w:trPr>
        <w:tc>
          <w:tcPr>
            <w:tcW w:w="1134" w:type="dxa"/>
            <w:vAlign w:val="center"/>
          </w:tcPr>
          <w:bookmarkEnd w:id="10"/>
          <w:bookmarkEnd w:id="11"/>
          <w:p w:rsidR="00DC74F2" w:rsidRPr="00DC74F2" w:rsidRDefault="00DC74F2" w:rsidP="007F0829">
            <w:pPr>
              <w:ind w:left="20"/>
              <w:jc w:val="center"/>
              <w:rPr>
                <w:sz w:val="28"/>
                <w:szCs w:val="28"/>
              </w:rPr>
            </w:pPr>
            <w:r w:rsidRPr="00DC74F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687" w:type="dxa"/>
            <w:vAlign w:val="center"/>
          </w:tcPr>
          <w:p w:rsidR="00DC74F2" w:rsidRPr="00DC74F2" w:rsidRDefault="00DC74F2" w:rsidP="00DC74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DC74F2" w:rsidRPr="00DC74F2" w:rsidRDefault="00DC74F2" w:rsidP="00DC74F2">
            <w:pPr>
              <w:ind w:left="20"/>
              <w:jc w:val="both"/>
              <w:rPr>
                <w:sz w:val="28"/>
                <w:szCs w:val="28"/>
              </w:rPr>
            </w:pPr>
            <w:r w:rsidRPr="00DC74F2">
              <w:rPr>
                <w:color w:val="000000"/>
                <w:sz w:val="28"/>
                <w:szCs w:val="28"/>
              </w:rPr>
              <w:t xml:space="preserve">Сумма акциза, в </w:t>
            </w:r>
            <w:proofErr w:type="spellStart"/>
            <w:r w:rsidR="00C12FCD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DC74F2" w:rsidRDefault="00C12FC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</w:t>
      </w:r>
      <w:r w:rsidRPr="0023099F">
        <w:rPr>
          <w:rFonts w:eastAsia="Calibri"/>
          <w:sz w:val="28"/>
          <w:szCs w:val="28"/>
          <w:lang w:eastAsia="en-US"/>
        </w:rPr>
        <w:t>»</w:t>
      </w:r>
      <w:r w:rsidR="006E6A61">
        <w:rPr>
          <w:rFonts w:eastAsia="Calibri"/>
          <w:sz w:val="28"/>
          <w:szCs w:val="28"/>
          <w:lang w:eastAsia="en-US"/>
        </w:rPr>
        <w:t>;</w:t>
      </w:r>
    </w:p>
    <w:p w:rsidR="008B2354" w:rsidRPr="008B2354" w:rsidRDefault="008B2354" w:rsidP="008B235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354">
        <w:rPr>
          <w:rFonts w:eastAsia="Calibri"/>
          <w:sz w:val="28"/>
          <w:szCs w:val="28"/>
          <w:lang w:eastAsia="en-US"/>
        </w:rPr>
        <w:t>строку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8B2354">
        <w:rPr>
          <w:rFonts w:eastAsia="Calibri"/>
          <w:sz w:val="28"/>
          <w:szCs w:val="28"/>
          <w:lang w:eastAsia="en-US"/>
        </w:rPr>
        <w:t>порядковый номер 1</w:t>
      </w:r>
      <w:r>
        <w:rPr>
          <w:rFonts w:eastAsia="Calibri"/>
          <w:sz w:val="28"/>
          <w:szCs w:val="28"/>
          <w:lang w:eastAsia="en-US"/>
        </w:rPr>
        <w:t>7</w:t>
      </w:r>
      <w:r w:rsidRPr="008B2354">
        <w:rPr>
          <w:rFonts w:eastAsia="Calibri"/>
          <w:sz w:val="28"/>
          <w:szCs w:val="28"/>
          <w:lang w:eastAsia="en-US"/>
        </w:rPr>
        <w:t xml:space="preserve">, изложить в следующей редакции: </w:t>
      </w:r>
    </w:p>
    <w:p w:rsidR="008B2354" w:rsidRDefault="008B2354" w:rsidP="008B235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354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3687"/>
        <w:gridCol w:w="4819"/>
      </w:tblGrid>
      <w:tr w:rsidR="008B2354" w:rsidTr="008447F6">
        <w:trPr>
          <w:trHeight w:val="414"/>
        </w:trPr>
        <w:tc>
          <w:tcPr>
            <w:tcW w:w="1134" w:type="dxa"/>
            <w:vAlign w:val="center"/>
          </w:tcPr>
          <w:p w:rsidR="008B2354" w:rsidRPr="00DC74F2" w:rsidRDefault="008B2354" w:rsidP="00FB468E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687" w:type="dxa"/>
            <w:vAlign w:val="center"/>
          </w:tcPr>
          <w:p w:rsidR="008B2354" w:rsidRPr="00DC74F2" w:rsidRDefault="008B2354" w:rsidP="00FB468E"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8B2354" w:rsidRDefault="008B2354" w:rsidP="00FB468E">
            <w:r w:rsidRPr="00D76932">
              <w:rPr>
                <w:color w:val="000000"/>
                <w:sz w:val="28"/>
                <w:szCs w:val="28"/>
              </w:rPr>
              <w:t xml:space="preserve">Сумма акциза,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8B2354" w:rsidRDefault="008B2354" w:rsidP="008B235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</w:t>
      </w:r>
      <w:r w:rsidRPr="0023099F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;</w:t>
      </w:r>
    </w:p>
    <w:p w:rsidR="008B2354" w:rsidRPr="008B2354" w:rsidRDefault="008B2354" w:rsidP="008B235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354">
        <w:rPr>
          <w:rFonts w:eastAsia="Calibri"/>
          <w:sz w:val="28"/>
          <w:szCs w:val="28"/>
          <w:lang w:eastAsia="en-US"/>
        </w:rPr>
        <w:t>строку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8B2354">
        <w:rPr>
          <w:rFonts w:eastAsia="Calibri"/>
          <w:sz w:val="28"/>
          <w:szCs w:val="28"/>
          <w:lang w:eastAsia="en-US"/>
        </w:rPr>
        <w:t xml:space="preserve">порядковый номер </w:t>
      </w:r>
      <w:r>
        <w:rPr>
          <w:rFonts w:eastAsia="Calibri"/>
          <w:sz w:val="28"/>
          <w:szCs w:val="28"/>
          <w:lang w:eastAsia="en-US"/>
        </w:rPr>
        <w:t>24</w:t>
      </w:r>
      <w:r w:rsidRPr="008B2354">
        <w:rPr>
          <w:rFonts w:eastAsia="Calibri"/>
          <w:sz w:val="28"/>
          <w:szCs w:val="28"/>
          <w:lang w:eastAsia="en-US"/>
        </w:rPr>
        <w:t xml:space="preserve">, изложить в следующей редакции: </w:t>
      </w:r>
    </w:p>
    <w:p w:rsidR="008B2354" w:rsidRDefault="008B2354" w:rsidP="008B235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354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3687"/>
        <w:gridCol w:w="4819"/>
      </w:tblGrid>
      <w:tr w:rsidR="008B2354" w:rsidTr="008447F6">
        <w:trPr>
          <w:trHeight w:val="414"/>
        </w:trPr>
        <w:tc>
          <w:tcPr>
            <w:tcW w:w="1134" w:type="dxa"/>
            <w:vAlign w:val="center"/>
          </w:tcPr>
          <w:p w:rsidR="008B2354" w:rsidRDefault="008B2354" w:rsidP="00FB468E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687" w:type="dxa"/>
            <w:vAlign w:val="center"/>
          </w:tcPr>
          <w:p w:rsidR="008B2354" w:rsidRPr="00DC74F2" w:rsidRDefault="008B2354" w:rsidP="00FB468E"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8B2354" w:rsidRDefault="008B2354" w:rsidP="00FB468E">
            <w:r w:rsidRPr="00D76932">
              <w:rPr>
                <w:color w:val="000000"/>
                <w:sz w:val="28"/>
                <w:szCs w:val="28"/>
              </w:rPr>
              <w:t xml:space="preserve">Сумма акциза,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8B2354" w:rsidRDefault="008B2354" w:rsidP="008B235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</w:t>
      </w:r>
      <w:r w:rsidRPr="0023099F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;</w:t>
      </w:r>
    </w:p>
    <w:p w:rsidR="008B2354" w:rsidRDefault="008B2354" w:rsidP="008B235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354">
        <w:rPr>
          <w:rFonts w:eastAsia="Calibri"/>
          <w:sz w:val="28"/>
          <w:szCs w:val="28"/>
          <w:lang w:eastAsia="en-US"/>
        </w:rPr>
        <w:t>строку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8B2354">
        <w:rPr>
          <w:rFonts w:eastAsia="Calibri"/>
          <w:sz w:val="28"/>
          <w:szCs w:val="28"/>
          <w:lang w:eastAsia="en-US"/>
        </w:rPr>
        <w:t xml:space="preserve">порядковый номер </w:t>
      </w:r>
      <w:r>
        <w:rPr>
          <w:rFonts w:eastAsia="Calibri"/>
          <w:sz w:val="28"/>
          <w:szCs w:val="28"/>
          <w:lang w:eastAsia="en-US"/>
        </w:rPr>
        <w:t>31</w:t>
      </w:r>
      <w:r w:rsidRPr="008B2354">
        <w:rPr>
          <w:rFonts w:eastAsia="Calibri"/>
          <w:sz w:val="28"/>
          <w:szCs w:val="28"/>
          <w:lang w:eastAsia="en-US"/>
        </w:rPr>
        <w:t xml:space="preserve">, изложить в следующей редакции: </w:t>
      </w:r>
    </w:p>
    <w:p w:rsidR="008B2354" w:rsidRPr="008B2354" w:rsidRDefault="008B2354" w:rsidP="008B235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3687"/>
        <w:gridCol w:w="4819"/>
      </w:tblGrid>
      <w:tr w:rsidR="008B2354" w:rsidTr="008447F6">
        <w:trPr>
          <w:trHeight w:val="414"/>
        </w:trPr>
        <w:tc>
          <w:tcPr>
            <w:tcW w:w="1134" w:type="dxa"/>
            <w:vAlign w:val="center"/>
          </w:tcPr>
          <w:p w:rsidR="008B2354" w:rsidRDefault="008B2354" w:rsidP="00FB468E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687" w:type="dxa"/>
            <w:vAlign w:val="center"/>
          </w:tcPr>
          <w:p w:rsidR="008B2354" w:rsidRPr="00DC74F2" w:rsidRDefault="008B2354" w:rsidP="00FB468E"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8B2354" w:rsidRDefault="008B2354" w:rsidP="00FB468E">
            <w:r w:rsidRPr="00D76932">
              <w:rPr>
                <w:color w:val="000000"/>
                <w:sz w:val="28"/>
                <w:szCs w:val="28"/>
              </w:rPr>
              <w:t xml:space="preserve">Сумма акциза,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8B2354" w:rsidRDefault="008B2354" w:rsidP="008B235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</w:t>
      </w:r>
      <w:r w:rsidRPr="0023099F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;</w:t>
      </w:r>
    </w:p>
    <w:p w:rsidR="008B2354" w:rsidRDefault="008B2354" w:rsidP="008B235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354">
        <w:rPr>
          <w:rFonts w:eastAsia="Calibri"/>
          <w:sz w:val="28"/>
          <w:szCs w:val="28"/>
          <w:lang w:eastAsia="en-US"/>
        </w:rPr>
        <w:t>строку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8B2354">
        <w:rPr>
          <w:rFonts w:eastAsia="Calibri"/>
          <w:sz w:val="28"/>
          <w:szCs w:val="28"/>
          <w:lang w:eastAsia="en-US"/>
        </w:rPr>
        <w:t xml:space="preserve">порядковый номер </w:t>
      </w:r>
      <w:r>
        <w:rPr>
          <w:rFonts w:eastAsia="Calibri"/>
          <w:sz w:val="28"/>
          <w:szCs w:val="28"/>
          <w:lang w:eastAsia="en-US"/>
        </w:rPr>
        <w:t>63</w:t>
      </w:r>
      <w:r w:rsidRPr="008B2354">
        <w:rPr>
          <w:rFonts w:eastAsia="Calibri"/>
          <w:sz w:val="28"/>
          <w:szCs w:val="28"/>
          <w:lang w:eastAsia="en-US"/>
        </w:rPr>
        <w:t xml:space="preserve">, изложить в следующей редакции: </w:t>
      </w:r>
    </w:p>
    <w:p w:rsidR="008B2354" w:rsidRPr="008B2354" w:rsidRDefault="008B2354" w:rsidP="008B235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3687"/>
        <w:gridCol w:w="4819"/>
      </w:tblGrid>
      <w:tr w:rsidR="008B2354" w:rsidTr="008447F6">
        <w:trPr>
          <w:trHeight w:val="414"/>
        </w:trPr>
        <w:tc>
          <w:tcPr>
            <w:tcW w:w="1134" w:type="dxa"/>
            <w:vAlign w:val="center"/>
          </w:tcPr>
          <w:p w:rsidR="008B2354" w:rsidRDefault="008B2354" w:rsidP="00FB468E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63.</w:t>
            </w:r>
          </w:p>
        </w:tc>
        <w:tc>
          <w:tcPr>
            <w:tcW w:w="3687" w:type="dxa"/>
            <w:vAlign w:val="center"/>
          </w:tcPr>
          <w:p w:rsidR="008B2354" w:rsidRPr="00DC74F2" w:rsidRDefault="008B2354" w:rsidP="00FB468E"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8B2354" w:rsidRDefault="008B2354" w:rsidP="00FB468E">
            <w:r w:rsidRPr="00D76932">
              <w:rPr>
                <w:color w:val="000000"/>
                <w:sz w:val="28"/>
                <w:szCs w:val="28"/>
              </w:rPr>
              <w:t xml:space="preserve">Сумма </w:t>
            </w:r>
            <w:r>
              <w:rPr>
                <w:color w:val="000000"/>
                <w:sz w:val="28"/>
                <w:szCs w:val="28"/>
              </w:rPr>
              <w:t>вычета</w:t>
            </w:r>
            <w:r w:rsidRPr="00D76932">
              <w:rPr>
                <w:color w:val="000000"/>
                <w:sz w:val="28"/>
                <w:szCs w:val="28"/>
              </w:rPr>
              <w:t xml:space="preserve">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8B2354" w:rsidRDefault="008B2354" w:rsidP="008B235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</w:t>
      </w:r>
      <w:r w:rsidRPr="0023099F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;</w:t>
      </w:r>
    </w:p>
    <w:p w:rsidR="00C12FCD" w:rsidRPr="00DC74F2" w:rsidRDefault="00C12FCD" w:rsidP="00C12FC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74F2">
        <w:rPr>
          <w:rFonts w:eastAsia="Calibri"/>
          <w:sz w:val="28"/>
          <w:szCs w:val="28"/>
          <w:lang w:eastAsia="en-US"/>
        </w:rPr>
        <w:t xml:space="preserve">в приложении </w:t>
      </w:r>
      <w:r>
        <w:rPr>
          <w:rFonts w:eastAsia="Calibri"/>
          <w:sz w:val="28"/>
          <w:szCs w:val="28"/>
          <w:lang w:eastAsia="en-US"/>
        </w:rPr>
        <w:t>11</w:t>
      </w:r>
      <w:r w:rsidRPr="00DC74F2">
        <w:rPr>
          <w:rFonts w:eastAsia="Calibri"/>
          <w:sz w:val="28"/>
          <w:szCs w:val="28"/>
          <w:lang w:eastAsia="en-US"/>
        </w:rPr>
        <w:t>:</w:t>
      </w:r>
    </w:p>
    <w:p w:rsidR="00410F90" w:rsidRDefault="00570733" w:rsidP="00410F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354">
        <w:rPr>
          <w:rFonts w:eastAsia="Calibri"/>
          <w:sz w:val="28"/>
          <w:szCs w:val="28"/>
          <w:lang w:eastAsia="en-US"/>
        </w:rPr>
        <w:t>строк</w:t>
      </w:r>
      <w:r>
        <w:rPr>
          <w:rFonts w:eastAsia="Calibri"/>
          <w:sz w:val="28"/>
          <w:szCs w:val="28"/>
          <w:lang w:eastAsia="en-US"/>
        </w:rPr>
        <w:t>и</w:t>
      </w:r>
      <w:r w:rsidR="00410F90" w:rsidRPr="008B2354">
        <w:rPr>
          <w:rFonts w:eastAsia="Calibri"/>
          <w:sz w:val="28"/>
          <w:szCs w:val="28"/>
          <w:lang w:eastAsia="en-US"/>
        </w:rPr>
        <w:t xml:space="preserve">, </w:t>
      </w:r>
      <w:r w:rsidRPr="008B2354">
        <w:rPr>
          <w:rFonts w:eastAsia="Calibri"/>
          <w:sz w:val="28"/>
          <w:szCs w:val="28"/>
          <w:lang w:eastAsia="en-US"/>
        </w:rPr>
        <w:t>порядковы</w:t>
      </w:r>
      <w:r>
        <w:rPr>
          <w:rFonts w:eastAsia="Calibri"/>
          <w:sz w:val="28"/>
          <w:szCs w:val="28"/>
          <w:lang w:eastAsia="en-US"/>
        </w:rPr>
        <w:t>е</w:t>
      </w:r>
      <w:r w:rsidRPr="008B2354">
        <w:rPr>
          <w:rFonts w:eastAsia="Calibri"/>
          <w:sz w:val="28"/>
          <w:szCs w:val="28"/>
          <w:lang w:eastAsia="en-US"/>
        </w:rPr>
        <w:t xml:space="preserve"> </w:t>
      </w:r>
      <w:r w:rsidR="00410F90" w:rsidRPr="008B2354">
        <w:rPr>
          <w:rFonts w:eastAsia="Calibri"/>
          <w:sz w:val="28"/>
          <w:szCs w:val="28"/>
          <w:lang w:eastAsia="en-US"/>
        </w:rPr>
        <w:t>номер</w:t>
      </w:r>
      <w:r>
        <w:rPr>
          <w:rFonts w:eastAsia="Calibri"/>
          <w:sz w:val="28"/>
          <w:szCs w:val="28"/>
          <w:lang w:eastAsia="en-US"/>
        </w:rPr>
        <w:t>а</w:t>
      </w:r>
      <w:r w:rsidR="00410F90">
        <w:rPr>
          <w:rFonts w:eastAsia="Calibri"/>
          <w:sz w:val="28"/>
          <w:szCs w:val="28"/>
          <w:lang w:eastAsia="en-US"/>
        </w:rPr>
        <w:t xml:space="preserve"> 10</w:t>
      </w:r>
      <w:r>
        <w:rPr>
          <w:rFonts w:eastAsia="Calibri"/>
          <w:sz w:val="28"/>
          <w:szCs w:val="28"/>
          <w:lang w:eastAsia="en-US"/>
        </w:rPr>
        <w:t xml:space="preserve"> и 11</w:t>
      </w:r>
      <w:r w:rsidR="00410F90" w:rsidRPr="008B2354">
        <w:rPr>
          <w:rFonts w:eastAsia="Calibri"/>
          <w:sz w:val="28"/>
          <w:szCs w:val="28"/>
          <w:lang w:eastAsia="en-US"/>
        </w:rPr>
        <w:t xml:space="preserve">, изложить в следующей редакции: </w:t>
      </w:r>
    </w:p>
    <w:p w:rsidR="00410F90" w:rsidRDefault="00410F90" w:rsidP="00410F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3687"/>
        <w:gridCol w:w="4819"/>
      </w:tblGrid>
      <w:tr w:rsidR="00410F90" w:rsidRPr="00C12FCD" w:rsidTr="008447F6">
        <w:trPr>
          <w:trHeight w:val="414"/>
        </w:trPr>
        <w:tc>
          <w:tcPr>
            <w:tcW w:w="1134" w:type="dxa"/>
            <w:vAlign w:val="center"/>
          </w:tcPr>
          <w:p w:rsidR="00410F90" w:rsidRPr="00DC74F2" w:rsidRDefault="00410F90" w:rsidP="00FB468E">
            <w:pPr>
              <w:ind w:left="20"/>
              <w:jc w:val="center"/>
              <w:rPr>
                <w:sz w:val="28"/>
                <w:szCs w:val="28"/>
              </w:rPr>
            </w:pPr>
            <w:r w:rsidRPr="00DC74F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0.</w:t>
            </w:r>
          </w:p>
        </w:tc>
        <w:tc>
          <w:tcPr>
            <w:tcW w:w="3687" w:type="dxa"/>
            <w:vAlign w:val="center"/>
          </w:tcPr>
          <w:p w:rsidR="00410F90" w:rsidRPr="00DC74F2" w:rsidRDefault="00410F90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410F90" w:rsidRPr="00C12FCD" w:rsidRDefault="00410F90" w:rsidP="00FB468E">
            <w:pPr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C12FCD">
              <w:rPr>
                <w:color w:val="000000"/>
                <w:sz w:val="28"/>
                <w:szCs w:val="28"/>
              </w:rPr>
              <w:t xml:space="preserve">Среднеарифметическое значения котировок цены полезного ископаемого,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86177C" w:rsidRPr="00C12FCD" w:rsidTr="008447F6">
        <w:trPr>
          <w:trHeight w:val="414"/>
        </w:trPr>
        <w:tc>
          <w:tcPr>
            <w:tcW w:w="1134" w:type="dxa"/>
            <w:vAlign w:val="center"/>
          </w:tcPr>
          <w:p w:rsidR="0086177C" w:rsidRPr="00DC74F2" w:rsidRDefault="0086177C" w:rsidP="0086177C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687" w:type="dxa"/>
            <w:vAlign w:val="center"/>
          </w:tcPr>
          <w:p w:rsidR="0086177C" w:rsidRPr="00DC74F2" w:rsidRDefault="0086177C" w:rsidP="008617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86177C" w:rsidRPr="00C12FCD" w:rsidRDefault="0086177C" w:rsidP="0086177C">
            <w:pPr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C12FCD">
              <w:rPr>
                <w:color w:val="000000"/>
                <w:sz w:val="28"/>
                <w:szCs w:val="28"/>
              </w:rPr>
              <w:t xml:space="preserve">Стоимость запасов полезных ископаемых,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410F90" w:rsidRDefault="00410F90" w:rsidP="00410F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</w:t>
      </w:r>
      <w:r w:rsidRPr="0023099F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;</w:t>
      </w:r>
    </w:p>
    <w:p w:rsidR="00410F90" w:rsidRDefault="00410F90" w:rsidP="00410F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354">
        <w:rPr>
          <w:rFonts w:eastAsia="Calibri"/>
          <w:sz w:val="28"/>
          <w:szCs w:val="28"/>
          <w:lang w:eastAsia="en-US"/>
        </w:rPr>
        <w:t>строку, порядковый номер</w:t>
      </w:r>
      <w:r>
        <w:rPr>
          <w:rFonts w:eastAsia="Calibri"/>
          <w:sz w:val="28"/>
          <w:szCs w:val="28"/>
          <w:lang w:eastAsia="en-US"/>
        </w:rPr>
        <w:t xml:space="preserve"> 14</w:t>
      </w:r>
      <w:r w:rsidRPr="008B2354">
        <w:rPr>
          <w:rFonts w:eastAsia="Calibri"/>
          <w:sz w:val="28"/>
          <w:szCs w:val="28"/>
          <w:lang w:eastAsia="en-US"/>
        </w:rPr>
        <w:t xml:space="preserve">, изложить в следующей редакции: </w:t>
      </w:r>
    </w:p>
    <w:p w:rsidR="00410F90" w:rsidRDefault="00410F90" w:rsidP="00410F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3687"/>
        <w:gridCol w:w="4819"/>
      </w:tblGrid>
      <w:tr w:rsidR="00410F90" w:rsidTr="008447F6">
        <w:trPr>
          <w:trHeight w:val="414"/>
        </w:trPr>
        <w:tc>
          <w:tcPr>
            <w:tcW w:w="1134" w:type="dxa"/>
            <w:vAlign w:val="center"/>
          </w:tcPr>
          <w:p w:rsidR="00410F90" w:rsidRDefault="00410F90" w:rsidP="00FB468E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687" w:type="dxa"/>
            <w:vAlign w:val="center"/>
          </w:tcPr>
          <w:p w:rsidR="00410F90" w:rsidRPr="00DC74F2" w:rsidRDefault="00410F90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410F90" w:rsidRDefault="00410F90" w:rsidP="00FB468E">
            <w:r w:rsidRPr="00C12FCD">
              <w:rPr>
                <w:color w:val="000000"/>
                <w:sz w:val="28"/>
                <w:szCs w:val="28"/>
              </w:rPr>
              <w:t xml:space="preserve">Стоимость предварительно оцененных запасов,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410F90" w:rsidRDefault="00410F90" w:rsidP="00410F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</w:t>
      </w:r>
      <w:r w:rsidRPr="0023099F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;</w:t>
      </w:r>
    </w:p>
    <w:p w:rsidR="00410F90" w:rsidRDefault="00410F90" w:rsidP="00410F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2" w:name="_Hlk231672331"/>
      <w:r w:rsidRPr="008B2354">
        <w:rPr>
          <w:rFonts w:eastAsia="Calibri"/>
          <w:sz w:val="28"/>
          <w:szCs w:val="28"/>
          <w:lang w:eastAsia="en-US"/>
        </w:rPr>
        <w:t>строку, порядковый номер</w:t>
      </w:r>
      <w:r>
        <w:rPr>
          <w:rFonts w:eastAsia="Calibri"/>
          <w:sz w:val="28"/>
          <w:szCs w:val="28"/>
          <w:lang w:eastAsia="en-US"/>
        </w:rPr>
        <w:t xml:space="preserve"> 16</w:t>
      </w:r>
      <w:r w:rsidRPr="008B2354">
        <w:rPr>
          <w:rFonts w:eastAsia="Calibri"/>
          <w:sz w:val="28"/>
          <w:szCs w:val="28"/>
          <w:lang w:eastAsia="en-US"/>
        </w:rPr>
        <w:t xml:space="preserve">, изложить в следующей редакции: </w:t>
      </w:r>
    </w:p>
    <w:p w:rsidR="00410F90" w:rsidRDefault="00410F90" w:rsidP="00410F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3687"/>
        <w:gridCol w:w="4819"/>
      </w:tblGrid>
      <w:tr w:rsidR="00410F90" w:rsidRPr="00C12FCD" w:rsidTr="008447F6">
        <w:trPr>
          <w:trHeight w:val="414"/>
        </w:trPr>
        <w:tc>
          <w:tcPr>
            <w:tcW w:w="1134" w:type="dxa"/>
            <w:vAlign w:val="center"/>
          </w:tcPr>
          <w:bookmarkEnd w:id="12"/>
          <w:p w:rsidR="00410F90" w:rsidRDefault="00410F90" w:rsidP="00FB468E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687" w:type="dxa"/>
            <w:vAlign w:val="center"/>
          </w:tcPr>
          <w:p w:rsidR="00410F90" w:rsidRPr="00DC74F2" w:rsidRDefault="00410F90" w:rsidP="00FB468E"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410F90" w:rsidRPr="00C12FCD" w:rsidRDefault="00410F90" w:rsidP="00FB468E">
            <w:pPr>
              <w:rPr>
                <w:color w:val="000000"/>
                <w:sz w:val="28"/>
                <w:szCs w:val="28"/>
              </w:rPr>
            </w:pPr>
            <w:r w:rsidRPr="00C12FCD">
              <w:rPr>
                <w:color w:val="000000"/>
                <w:sz w:val="28"/>
                <w:szCs w:val="28"/>
              </w:rPr>
              <w:t xml:space="preserve">Сумма подписного бонуса,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410F90" w:rsidRDefault="00410F90" w:rsidP="00410F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</w:t>
      </w:r>
      <w:r w:rsidRPr="0023099F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;</w:t>
      </w:r>
    </w:p>
    <w:p w:rsidR="00410F90" w:rsidRDefault="00410F90" w:rsidP="00410F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2354">
        <w:rPr>
          <w:rFonts w:eastAsia="Calibri"/>
          <w:sz w:val="28"/>
          <w:szCs w:val="28"/>
          <w:lang w:eastAsia="en-US"/>
        </w:rPr>
        <w:t>строк</w:t>
      </w:r>
      <w:r w:rsidR="00570733">
        <w:rPr>
          <w:rFonts w:eastAsia="Calibri"/>
          <w:sz w:val="28"/>
          <w:szCs w:val="28"/>
          <w:lang w:eastAsia="en-US"/>
        </w:rPr>
        <w:t>и</w:t>
      </w:r>
      <w:r w:rsidRPr="008B2354">
        <w:rPr>
          <w:rFonts w:eastAsia="Calibri"/>
          <w:sz w:val="28"/>
          <w:szCs w:val="28"/>
          <w:lang w:eastAsia="en-US"/>
        </w:rPr>
        <w:t xml:space="preserve">, </w:t>
      </w:r>
      <w:r w:rsidR="00570733" w:rsidRPr="008B2354">
        <w:rPr>
          <w:rFonts w:eastAsia="Calibri"/>
          <w:sz w:val="28"/>
          <w:szCs w:val="28"/>
          <w:lang w:eastAsia="en-US"/>
        </w:rPr>
        <w:t>порядковы</w:t>
      </w:r>
      <w:r w:rsidR="00570733">
        <w:rPr>
          <w:rFonts w:eastAsia="Calibri"/>
          <w:sz w:val="28"/>
          <w:szCs w:val="28"/>
          <w:lang w:eastAsia="en-US"/>
        </w:rPr>
        <w:t>е</w:t>
      </w:r>
      <w:r w:rsidR="00570733" w:rsidRPr="008B2354">
        <w:rPr>
          <w:rFonts w:eastAsia="Calibri"/>
          <w:sz w:val="28"/>
          <w:szCs w:val="28"/>
          <w:lang w:eastAsia="en-US"/>
        </w:rPr>
        <w:t xml:space="preserve"> </w:t>
      </w:r>
      <w:r w:rsidRPr="008B2354">
        <w:rPr>
          <w:rFonts w:eastAsia="Calibri"/>
          <w:sz w:val="28"/>
          <w:szCs w:val="28"/>
          <w:lang w:eastAsia="en-US"/>
        </w:rPr>
        <w:t>номер</w:t>
      </w:r>
      <w:r w:rsidR="00570733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 24</w:t>
      </w:r>
      <w:r w:rsidR="00570733">
        <w:rPr>
          <w:rFonts w:eastAsia="Calibri"/>
          <w:sz w:val="28"/>
          <w:szCs w:val="28"/>
          <w:lang w:eastAsia="en-US"/>
        </w:rPr>
        <w:t xml:space="preserve"> и 25</w:t>
      </w:r>
      <w:r w:rsidRPr="008B2354">
        <w:rPr>
          <w:rFonts w:eastAsia="Calibri"/>
          <w:sz w:val="28"/>
          <w:szCs w:val="28"/>
          <w:lang w:eastAsia="en-US"/>
        </w:rPr>
        <w:t xml:space="preserve">, изложить в следующей редакции: </w:t>
      </w:r>
    </w:p>
    <w:p w:rsidR="00410F90" w:rsidRDefault="00410F90" w:rsidP="00410F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3687"/>
        <w:gridCol w:w="4819"/>
      </w:tblGrid>
      <w:tr w:rsidR="00410F90" w:rsidRPr="00C12FCD" w:rsidTr="008447F6">
        <w:trPr>
          <w:trHeight w:val="414"/>
        </w:trPr>
        <w:tc>
          <w:tcPr>
            <w:tcW w:w="1134" w:type="dxa"/>
            <w:vAlign w:val="center"/>
          </w:tcPr>
          <w:p w:rsidR="00410F90" w:rsidRDefault="00410F90" w:rsidP="00FB468E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687" w:type="dxa"/>
            <w:vAlign w:val="center"/>
          </w:tcPr>
          <w:p w:rsidR="00410F90" w:rsidRPr="00DC74F2" w:rsidRDefault="00410F90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410F90" w:rsidRPr="00C12FCD" w:rsidRDefault="00410F90" w:rsidP="00FB468E">
            <w:pPr>
              <w:ind w:left="20"/>
              <w:jc w:val="both"/>
              <w:rPr>
                <w:sz w:val="28"/>
                <w:szCs w:val="28"/>
              </w:rPr>
            </w:pPr>
            <w:r w:rsidRPr="00C12FCD">
              <w:rPr>
                <w:color w:val="000000"/>
                <w:sz w:val="28"/>
                <w:szCs w:val="28"/>
              </w:rPr>
              <w:t xml:space="preserve">МРП,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C95284" w:rsidRPr="00C12FCD" w:rsidTr="008447F6">
        <w:trPr>
          <w:trHeight w:val="414"/>
        </w:trPr>
        <w:tc>
          <w:tcPr>
            <w:tcW w:w="1134" w:type="dxa"/>
            <w:vAlign w:val="center"/>
          </w:tcPr>
          <w:p w:rsidR="00C95284" w:rsidRDefault="00C95284" w:rsidP="00C95284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687" w:type="dxa"/>
            <w:vAlign w:val="center"/>
          </w:tcPr>
          <w:p w:rsidR="00C95284" w:rsidRPr="00DC74F2" w:rsidRDefault="00C95284" w:rsidP="00C952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C95284" w:rsidRPr="00C12FCD" w:rsidRDefault="00C95284" w:rsidP="00C95284">
            <w:pPr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C12FCD">
              <w:rPr>
                <w:color w:val="000000"/>
                <w:sz w:val="28"/>
                <w:szCs w:val="28"/>
              </w:rPr>
              <w:t xml:space="preserve">Сумма подписного бонуса,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410F90" w:rsidRDefault="00410F90" w:rsidP="00410F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:rsidR="00C12FCD" w:rsidRDefault="00C12FCD" w:rsidP="00C12FC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2FCD">
        <w:rPr>
          <w:rFonts w:eastAsia="Calibri"/>
          <w:sz w:val="28"/>
          <w:szCs w:val="28"/>
          <w:lang w:eastAsia="en-US"/>
        </w:rPr>
        <w:t>в приложении 1</w:t>
      </w:r>
      <w:r>
        <w:rPr>
          <w:rFonts w:eastAsia="Calibri"/>
          <w:sz w:val="28"/>
          <w:szCs w:val="28"/>
          <w:lang w:val="kk-KZ" w:eastAsia="en-US"/>
        </w:rPr>
        <w:t>2</w:t>
      </w:r>
      <w:r w:rsidRPr="00C12FCD">
        <w:rPr>
          <w:rFonts w:eastAsia="Calibri"/>
          <w:sz w:val="28"/>
          <w:szCs w:val="28"/>
          <w:lang w:eastAsia="en-US"/>
        </w:rPr>
        <w:t>:</w:t>
      </w:r>
    </w:p>
    <w:p w:rsidR="00642B3F" w:rsidRPr="00642B3F" w:rsidRDefault="00642B3F" w:rsidP="00642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42B3F">
        <w:rPr>
          <w:rFonts w:eastAsia="Calibri"/>
          <w:sz w:val="28"/>
          <w:szCs w:val="28"/>
          <w:lang w:eastAsia="en-US"/>
        </w:rPr>
        <w:t>строк</w:t>
      </w:r>
      <w:r w:rsidR="00570733">
        <w:rPr>
          <w:rFonts w:eastAsia="Calibri"/>
          <w:sz w:val="28"/>
          <w:szCs w:val="28"/>
          <w:lang w:eastAsia="en-US"/>
        </w:rPr>
        <w:t>и</w:t>
      </w:r>
      <w:r w:rsidRPr="00642B3F">
        <w:rPr>
          <w:rFonts w:eastAsia="Calibri"/>
          <w:sz w:val="28"/>
          <w:szCs w:val="28"/>
          <w:lang w:eastAsia="en-US"/>
        </w:rPr>
        <w:t>, порядковы</w:t>
      </w:r>
      <w:r w:rsidR="00570733">
        <w:rPr>
          <w:rFonts w:eastAsia="Calibri"/>
          <w:sz w:val="28"/>
          <w:szCs w:val="28"/>
          <w:lang w:eastAsia="en-US"/>
        </w:rPr>
        <w:t>е</w:t>
      </w:r>
      <w:r w:rsidRPr="00642B3F">
        <w:rPr>
          <w:rFonts w:eastAsia="Calibri"/>
          <w:sz w:val="28"/>
          <w:szCs w:val="28"/>
          <w:lang w:eastAsia="en-US"/>
        </w:rPr>
        <w:t xml:space="preserve"> номер</w:t>
      </w:r>
      <w:r w:rsidR="00570733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 4</w:t>
      </w:r>
      <w:r w:rsidR="00570733">
        <w:rPr>
          <w:rFonts w:eastAsia="Calibri"/>
          <w:sz w:val="28"/>
          <w:szCs w:val="28"/>
          <w:lang w:eastAsia="en-US"/>
        </w:rPr>
        <w:t xml:space="preserve"> и 5</w:t>
      </w:r>
      <w:r w:rsidRPr="00642B3F">
        <w:rPr>
          <w:rFonts w:eastAsia="Calibri"/>
          <w:sz w:val="28"/>
          <w:szCs w:val="28"/>
          <w:lang w:eastAsia="en-US"/>
        </w:rPr>
        <w:t xml:space="preserve">, изложить в следующей редакции: </w:t>
      </w:r>
    </w:p>
    <w:p w:rsidR="00642B3F" w:rsidRDefault="00642B3F" w:rsidP="00642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42B3F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1134"/>
        <w:gridCol w:w="3688"/>
        <w:gridCol w:w="4818"/>
      </w:tblGrid>
      <w:tr w:rsidR="00642B3F" w:rsidRPr="004716AC" w:rsidTr="008447F6">
        <w:trPr>
          <w:trHeight w:val="414"/>
        </w:trPr>
        <w:tc>
          <w:tcPr>
            <w:tcW w:w="1134" w:type="dxa"/>
            <w:vAlign w:val="center"/>
          </w:tcPr>
          <w:p w:rsidR="00642B3F" w:rsidRPr="004716AC" w:rsidRDefault="00642B3F" w:rsidP="00FB468E">
            <w:pPr>
              <w:ind w:left="23"/>
              <w:jc w:val="center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688" w:type="dxa"/>
            <w:vAlign w:val="center"/>
          </w:tcPr>
          <w:p w:rsidR="00642B3F" w:rsidRPr="004716AC" w:rsidRDefault="00642B3F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8" w:type="dxa"/>
            <w:vAlign w:val="center"/>
          </w:tcPr>
          <w:p w:rsidR="00642B3F" w:rsidRPr="004716AC" w:rsidRDefault="00642B3F" w:rsidP="00FB468E">
            <w:pPr>
              <w:ind w:left="23"/>
              <w:jc w:val="both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 xml:space="preserve">Совокупный годовой доход для целей исчисления альтернативного налога на недропользование,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C95284" w:rsidRPr="004716AC" w:rsidTr="008447F6">
        <w:trPr>
          <w:trHeight w:val="414"/>
        </w:trPr>
        <w:tc>
          <w:tcPr>
            <w:tcW w:w="1134" w:type="dxa"/>
            <w:vAlign w:val="center"/>
          </w:tcPr>
          <w:p w:rsidR="00C95284" w:rsidRPr="004716AC" w:rsidRDefault="00C95284" w:rsidP="00C95284">
            <w:pPr>
              <w:ind w:left="23"/>
              <w:jc w:val="center"/>
              <w:rPr>
                <w:color w:val="000000"/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688" w:type="dxa"/>
            <w:vAlign w:val="center"/>
          </w:tcPr>
          <w:p w:rsidR="00C95284" w:rsidRPr="004716AC" w:rsidRDefault="00C95284" w:rsidP="00C952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8" w:type="dxa"/>
            <w:vAlign w:val="center"/>
          </w:tcPr>
          <w:p w:rsidR="00C95284" w:rsidRPr="004716AC" w:rsidRDefault="00C95284" w:rsidP="00C95284">
            <w:pPr>
              <w:ind w:left="23"/>
              <w:jc w:val="both"/>
              <w:rPr>
                <w:color w:val="000000"/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 xml:space="preserve">Сумма корректировки доходов,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642B3F" w:rsidRDefault="00642B3F" w:rsidP="00642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</w:t>
      </w:r>
      <w:r w:rsidR="00C95284">
        <w:rPr>
          <w:rFonts w:eastAsia="Calibri"/>
          <w:sz w:val="28"/>
          <w:szCs w:val="28"/>
          <w:lang w:eastAsia="en-US"/>
        </w:rPr>
        <w:t xml:space="preserve">                       </w:t>
      </w:r>
      <w:r>
        <w:rPr>
          <w:rFonts w:eastAsia="Calibri"/>
          <w:sz w:val="28"/>
          <w:szCs w:val="28"/>
          <w:lang w:eastAsia="en-US"/>
        </w:rPr>
        <w:t xml:space="preserve">       </w:t>
      </w:r>
      <w:r w:rsidR="00C95284">
        <w:rPr>
          <w:rFonts w:eastAsia="Calibri"/>
          <w:sz w:val="28"/>
          <w:szCs w:val="28"/>
          <w:lang w:eastAsia="en-US"/>
        </w:rPr>
        <w:t>»;</w:t>
      </w:r>
    </w:p>
    <w:p w:rsidR="00642B3F" w:rsidRPr="00642B3F" w:rsidRDefault="00642B3F" w:rsidP="00642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42B3F">
        <w:rPr>
          <w:rFonts w:eastAsia="Calibri"/>
          <w:sz w:val="28"/>
          <w:szCs w:val="28"/>
          <w:lang w:eastAsia="en-US"/>
        </w:rPr>
        <w:t>строку, порядковый номер</w:t>
      </w:r>
      <w:r>
        <w:rPr>
          <w:rFonts w:eastAsia="Calibri"/>
          <w:sz w:val="28"/>
          <w:szCs w:val="28"/>
          <w:lang w:eastAsia="en-US"/>
        </w:rPr>
        <w:t xml:space="preserve"> 8</w:t>
      </w:r>
      <w:r w:rsidRPr="00642B3F">
        <w:rPr>
          <w:rFonts w:eastAsia="Calibri"/>
          <w:sz w:val="28"/>
          <w:szCs w:val="28"/>
          <w:lang w:eastAsia="en-US"/>
        </w:rPr>
        <w:t xml:space="preserve">, изложить в следующей редакции: </w:t>
      </w:r>
    </w:p>
    <w:p w:rsidR="00642B3F" w:rsidRDefault="00642B3F" w:rsidP="00642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42B3F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1134"/>
        <w:gridCol w:w="3688"/>
        <w:gridCol w:w="4818"/>
      </w:tblGrid>
      <w:tr w:rsidR="00642B3F" w:rsidRPr="004716AC" w:rsidTr="008447F6">
        <w:trPr>
          <w:trHeight w:val="414"/>
        </w:trPr>
        <w:tc>
          <w:tcPr>
            <w:tcW w:w="1134" w:type="dxa"/>
            <w:vAlign w:val="center"/>
          </w:tcPr>
          <w:p w:rsidR="00642B3F" w:rsidRPr="004716AC" w:rsidRDefault="00642B3F" w:rsidP="00FB468E">
            <w:pPr>
              <w:ind w:left="23"/>
              <w:jc w:val="center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688" w:type="dxa"/>
            <w:vAlign w:val="center"/>
          </w:tcPr>
          <w:p w:rsidR="00642B3F" w:rsidRPr="004716AC" w:rsidRDefault="00642B3F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8" w:type="dxa"/>
            <w:vAlign w:val="center"/>
          </w:tcPr>
          <w:p w:rsidR="00642B3F" w:rsidRPr="004716AC" w:rsidRDefault="00642B3F" w:rsidP="00FB468E">
            <w:pPr>
              <w:ind w:left="23"/>
              <w:jc w:val="both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 xml:space="preserve">Сумма альтернативного налога на недропользование,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642B3F" w:rsidRDefault="00642B3F" w:rsidP="00642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:rsidR="00642B3F" w:rsidRPr="00642B3F" w:rsidRDefault="00C95284" w:rsidP="00642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42B3F">
        <w:rPr>
          <w:rFonts w:eastAsia="Calibri"/>
          <w:sz w:val="28"/>
          <w:szCs w:val="28"/>
          <w:lang w:eastAsia="en-US"/>
        </w:rPr>
        <w:t>строк</w:t>
      </w:r>
      <w:r>
        <w:rPr>
          <w:rFonts w:eastAsia="Calibri"/>
          <w:sz w:val="28"/>
          <w:szCs w:val="28"/>
          <w:lang w:eastAsia="en-US"/>
        </w:rPr>
        <w:t>и</w:t>
      </w:r>
      <w:r w:rsidR="00642B3F" w:rsidRPr="00642B3F">
        <w:rPr>
          <w:rFonts w:eastAsia="Calibri"/>
          <w:sz w:val="28"/>
          <w:szCs w:val="28"/>
          <w:lang w:eastAsia="en-US"/>
        </w:rPr>
        <w:t xml:space="preserve">, </w:t>
      </w:r>
      <w:r w:rsidRPr="00642B3F">
        <w:rPr>
          <w:rFonts w:eastAsia="Calibri"/>
          <w:sz w:val="28"/>
          <w:szCs w:val="28"/>
          <w:lang w:eastAsia="en-US"/>
        </w:rPr>
        <w:t>порядковы</w:t>
      </w:r>
      <w:r>
        <w:rPr>
          <w:rFonts w:eastAsia="Calibri"/>
          <w:sz w:val="28"/>
          <w:szCs w:val="28"/>
          <w:lang w:eastAsia="en-US"/>
        </w:rPr>
        <w:t>е</w:t>
      </w:r>
      <w:r w:rsidRPr="00642B3F">
        <w:rPr>
          <w:rFonts w:eastAsia="Calibri"/>
          <w:sz w:val="28"/>
          <w:szCs w:val="28"/>
          <w:lang w:eastAsia="en-US"/>
        </w:rPr>
        <w:t xml:space="preserve"> </w:t>
      </w:r>
      <w:r w:rsidR="00642B3F" w:rsidRPr="00642B3F">
        <w:rPr>
          <w:rFonts w:eastAsia="Calibri"/>
          <w:sz w:val="28"/>
          <w:szCs w:val="28"/>
          <w:lang w:eastAsia="en-US"/>
        </w:rPr>
        <w:t>номер</w:t>
      </w:r>
      <w:r>
        <w:rPr>
          <w:rFonts w:eastAsia="Calibri"/>
          <w:sz w:val="28"/>
          <w:szCs w:val="28"/>
          <w:lang w:eastAsia="en-US"/>
        </w:rPr>
        <w:t>а</w:t>
      </w:r>
      <w:r w:rsidR="00642B3F">
        <w:rPr>
          <w:rFonts w:eastAsia="Calibri"/>
          <w:sz w:val="28"/>
          <w:szCs w:val="28"/>
          <w:lang w:eastAsia="en-US"/>
        </w:rPr>
        <w:t xml:space="preserve"> 12</w:t>
      </w:r>
      <w:r>
        <w:rPr>
          <w:rFonts w:eastAsia="Calibri"/>
          <w:sz w:val="28"/>
          <w:szCs w:val="28"/>
          <w:lang w:eastAsia="en-US"/>
        </w:rPr>
        <w:t xml:space="preserve"> и 13</w:t>
      </w:r>
      <w:r w:rsidR="00642B3F" w:rsidRPr="00642B3F">
        <w:rPr>
          <w:rFonts w:eastAsia="Calibri"/>
          <w:sz w:val="28"/>
          <w:szCs w:val="28"/>
          <w:lang w:eastAsia="en-US"/>
        </w:rPr>
        <w:t xml:space="preserve">, изложить в следующей редакции: </w:t>
      </w:r>
    </w:p>
    <w:p w:rsidR="00642B3F" w:rsidRDefault="00642B3F" w:rsidP="00642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42B3F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1134"/>
        <w:gridCol w:w="3688"/>
        <w:gridCol w:w="4818"/>
      </w:tblGrid>
      <w:tr w:rsidR="00642B3F" w:rsidRPr="004716AC" w:rsidTr="008447F6">
        <w:trPr>
          <w:trHeight w:val="414"/>
        </w:trPr>
        <w:tc>
          <w:tcPr>
            <w:tcW w:w="1134" w:type="dxa"/>
            <w:vAlign w:val="center"/>
          </w:tcPr>
          <w:p w:rsidR="00642B3F" w:rsidRPr="004716AC" w:rsidRDefault="00642B3F" w:rsidP="00FB468E">
            <w:pPr>
              <w:ind w:left="23"/>
              <w:jc w:val="center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688" w:type="dxa"/>
            <w:vAlign w:val="center"/>
          </w:tcPr>
          <w:p w:rsidR="00642B3F" w:rsidRPr="004716AC" w:rsidRDefault="00642B3F" w:rsidP="00FB468E">
            <w:pPr>
              <w:ind w:left="23"/>
              <w:jc w:val="both"/>
              <w:rPr>
                <w:sz w:val="28"/>
                <w:szCs w:val="28"/>
              </w:rPr>
            </w:pPr>
          </w:p>
        </w:tc>
        <w:tc>
          <w:tcPr>
            <w:tcW w:w="4818" w:type="dxa"/>
            <w:vAlign w:val="center"/>
          </w:tcPr>
          <w:p w:rsidR="00642B3F" w:rsidRPr="004716AC" w:rsidRDefault="00642B3F" w:rsidP="00FB468E">
            <w:pPr>
              <w:ind w:left="23"/>
              <w:jc w:val="both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 xml:space="preserve">Вычеты для целей альтернативного налога на недропользование,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C95284" w:rsidRPr="004716AC" w:rsidTr="008447F6">
        <w:trPr>
          <w:trHeight w:val="414"/>
        </w:trPr>
        <w:tc>
          <w:tcPr>
            <w:tcW w:w="1134" w:type="dxa"/>
            <w:vAlign w:val="center"/>
          </w:tcPr>
          <w:p w:rsidR="00C95284" w:rsidRPr="004716AC" w:rsidRDefault="00C95284" w:rsidP="00C95284">
            <w:pPr>
              <w:ind w:left="23"/>
              <w:jc w:val="center"/>
              <w:rPr>
                <w:color w:val="000000"/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688" w:type="dxa"/>
            <w:vAlign w:val="center"/>
          </w:tcPr>
          <w:p w:rsidR="00C95284" w:rsidRPr="004716AC" w:rsidRDefault="00C95284" w:rsidP="00C95284">
            <w:pPr>
              <w:ind w:left="23"/>
              <w:jc w:val="both"/>
              <w:rPr>
                <w:sz w:val="28"/>
                <w:szCs w:val="28"/>
              </w:rPr>
            </w:pPr>
          </w:p>
        </w:tc>
        <w:tc>
          <w:tcPr>
            <w:tcW w:w="4818" w:type="dxa"/>
            <w:vAlign w:val="center"/>
          </w:tcPr>
          <w:p w:rsidR="00C95284" w:rsidRPr="004716AC" w:rsidRDefault="00C95284" w:rsidP="00C95284">
            <w:pPr>
              <w:ind w:left="23"/>
              <w:jc w:val="both"/>
              <w:rPr>
                <w:color w:val="000000"/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 xml:space="preserve">Сумма корректировки вычетов,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642B3F" w:rsidRDefault="00642B3F" w:rsidP="00642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:rsidR="00642B3F" w:rsidRPr="00642B3F" w:rsidRDefault="00642B3F" w:rsidP="00642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3" w:name="_Hlk231672630"/>
      <w:r w:rsidRPr="00642B3F">
        <w:rPr>
          <w:rFonts w:eastAsia="Calibri"/>
          <w:sz w:val="28"/>
          <w:szCs w:val="28"/>
          <w:lang w:eastAsia="en-US"/>
        </w:rPr>
        <w:t>строку, порядковый номер</w:t>
      </w:r>
      <w:r>
        <w:rPr>
          <w:rFonts w:eastAsia="Calibri"/>
          <w:sz w:val="28"/>
          <w:szCs w:val="28"/>
          <w:lang w:eastAsia="en-US"/>
        </w:rPr>
        <w:t xml:space="preserve"> 16</w:t>
      </w:r>
      <w:r w:rsidRPr="00642B3F">
        <w:rPr>
          <w:rFonts w:eastAsia="Calibri"/>
          <w:sz w:val="28"/>
          <w:szCs w:val="28"/>
          <w:lang w:eastAsia="en-US"/>
        </w:rPr>
        <w:t xml:space="preserve">, изложить в следующей редакции: </w:t>
      </w:r>
    </w:p>
    <w:p w:rsidR="00642B3F" w:rsidRDefault="00642B3F" w:rsidP="00642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42B3F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1134"/>
        <w:gridCol w:w="3688"/>
        <w:gridCol w:w="4818"/>
      </w:tblGrid>
      <w:tr w:rsidR="00642B3F" w:rsidRPr="004716AC" w:rsidTr="008447F6">
        <w:trPr>
          <w:trHeight w:val="414"/>
        </w:trPr>
        <w:tc>
          <w:tcPr>
            <w:tcW w:w="1134" w:type="dxa"/>
            <w:vAlign w:val="center"/>
          </w:tcPr>
          <w:bookmarkEnd w:id="13"/>
          <w:p w:rsidR="00642B3F" w:rsidRPr="004716AC" w:rsidRDefault="00642B3F" w:rsidP="00FB468E">
            <w:pPr>
              <w:ind w:left="23"/>
              <w:jc w:val="center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688" w:type="dxa"/>
            <w:vAlign w:val="center"/>
          </w:tcPr>
          <w:p w:rsidR="00642B3F" w:rsidRPr="004716AC" w:rsidRDefault="00642B3F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8" w:type="dxa"/>
            <w:vAlign w:val="center"/>
          </w:tcPr>
          <w:p w:rsidR="00642B3F" w:rsidRPr="004716AC" w:rsidRDefault="00642B3F" w:rsidP="00FB468E">
            <w:pPr>
              <w:ind w:left="23"/>
              <w:jc w:val="both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 xml:space="preserve">Сумма альтернативного налога на недропользование,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642B3F" w:rsidRDefault="00642B3F" w:rsidP="00642B3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:rsidR="004716AC" w:rsidRDefault="00A13459" w:rsidP="004716A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4D1F">
        <w:rPr>
          <w:rFonts w:eastAsia="Calibri"/>
          <w:sz w:val="28"/>
          <w:szCs w:val="28"/>
          <w:lang w:eastAsia="en-US"/>
        </w:rPr>
        <w:t xml:space="preserve">приложение </w:t>
      </w:r>
      <w:r w:rsidR="004716AC" w:rsidRPr="00E44D1F">
        <w:rPr>
          <w:rFonts w:eastAsia="Calibri"/>
          <w:sz w:val="28"/>
          <w:szCs w:val="28"/>
          <w:lang w:eastAsia="en-US"/>
        </w:rPr>
        <w:t>1</w:t>
      </w:r>
      <w:r w:rsidR="004716AC" w:rsidRPr="00E44D1F">
        <w:rPr>
          <w:rFonts w:eastAsia="Calibri"/>
          <w:sz w:val="28"/>
          <w:szCs w:val="28"/>
          <w:lang w:val="kk-KZ" w:eastAsia="en-US"/>
        </w:rPr>
        <w:t>5</w:t>
      </w:r>
      <w:r w:rsidRPr="00E44D1F">
        <w:rPr>
          <w:rFonts w:eastAsia="Calibri"/>
          <w:sz w:val="28"/>
          <w:szCs w:val="28"/>
          <w:lang w:val="kk-KZ" w:eastAsia="en-US"/>
        </w:rPr>
        <w:t xml:space="preserve"> изложить в новой редакции согласно приложению </w:t>
      </w:r>
      <w:r w:rsidR="00D06C2B" w:rsidRPr="00E44D1F">
        <w:rPr>
          <w:rFonts w:eastAsia="Calibri"/>
          <w:sz w:val="28"/>
          <w:szCs w:val="28"/>
          <w:lang w:val="kk-KZ" w:eastAsia="en-US"/>
        </w:rPr>
        <w:t xml:space="preserve">1 </w:t>
      </w:r>
      <w:r w:rsidRPr="00E44D1F">
        <w:rPr>
          <w:rFonts w:eastAsia="Calibri"/>
          <w:sz w:val="28"/>
          <w:szCs w:val="28"/>
          <w:lang w:val="kk-KZ" w:eastAsia="en-US"/>
        </w:rPr>
        <w:t>к настоящему приказу;</w:t>
      </w:r>
    </w:p>
    <w:p w:rsidR="00A672FC" w:rsidRDefault="00A672FC" w:rsidP="00A672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в приложении 16:</w:t>
      </w:r>
    </w:p>
    <w:p w:rsidR="00A672FC" w:rsidRPr="00A672FC" w:rsidRDefault="00A672FC" w:rsidP="00A672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строк</w:t>
      </w:r>
      <w:r w:rsidRPr="00A672FC">
        <w:rPr>
          <w:rFonts w:eastAsia="Calibri"/>
          <w:sz w:val="28"/>
          <w:szCs w:val="28"/>
          <w:lang w:val="kk-KZ" w:eastAsia="en-US"/>
        </w:rPr>
        <w:t>у</w:t>
      </w:r>
      <w:r w:rsidRPr="00A672FC">
        <w:rPr>
          <w:rFonts w:eastAsia="Calibri"/>
          <w:sz w:val="28"/>
          <w:szCs w:val="28"/>
          <w:lang w:eastAsia="en-US"/>
        </w:rPr>
        <w:t xml:space="preserve">, порядковый номер </w:t>
      </w:r>
      <w:r w:rsidRPr="00A672FC">
        <w:rPr>
          <w:rFonts w:eastAsia="Calibri"/>
          <w:sz w:val="28"/>
          <w:szCs w:val="28"/>
          <w:lang w:val="kk-KZ" w:eastAsia="en-US"/>
        </w:rPr>
        <w:t>14</w:t>
      </w:r>
      <w:r w:rsidR="00EF7E1E">
        <w:rPr>
          <w:rFonts w:eastAsia="Calibri"/>
          <w:sz w:val="28"/>
          <w:szCs w:val="28"/>
          <w:lang w:val="kk-KZ" w:eastAsia="en-US"/>
        </w:rPr>
        <w:t>,</w:t>
      </w:r>
      <w:r w:rsidRPr="00A672FC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A672FC" w:rsidRPr="00A672FC" w:rsidRDefault="00A672FC" w:rsidP="00A672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3687"/>
        <w:gridCol w:w="4819"/>
      </w:tblGrid>
      <w:tr w:rsidR="00A672FC" w:rsidRPr="00A672FC" w:rsidTr="008447F6">
        <w:trPr>
          <w:trHeight w:val="414"/>
        </w:trPr>
        <w:tc>
          <w:tcPr>
            <w:tcW w:w="1134" w:type="dxa"/>
            <w:vAlign w:val="center"/>
          </w:tcPr>
          <w:p w:rsidR="00A672FC" w:rsidRPr="00A672FC" w:rsidRDefault="00A672FC" w:rsidP="00A672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672FC">
              <w:rPr>
                <w:rFonts w:eastAsia="Calibri"/>
                <w:sz w:val="28"/>
                <w:szCs w:val="28"/>
                <w:lang w:eastAsia="en-US"/>
              </w:rPr>
              <w:lastRenderedPageBreak/>
              <w:t>1</w:t>
            </w:r>
            <w:r w:rsidRPr="00A672FC">
              <w:rPr>
                <w:rFonts w:eastAsia="Calibri"/>
                <w:sz w:val="28"/>
                <w:szCs w:val="28"/>
                <w:lang w:val="kk-KZ" w:eastAsia="en-US"/>
              </w:rPr>
              <w:t>4</w:t>
            </w:r>
            <w:r w:rsidRPr="00A672FC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87" w:type="dxa"/>
            <w:vAlign w:val="center"/>
          </w:tcPr>
          <w:p w:rsidR="00A672FC" w:rsidRPr="00A672FC" w:rsidRDefault="00A672FC" w:rsidP="00A672FC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:rsidR="00A672FC" w:rsidRPr="00A672FC" w:rsidRDefault="00A672FC" w:rsidP="00A672FC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672FC">
              <w:rPr>
                <w:rFonts w:eastAsia="Calibri"/>
                <w:sz w:val="28"/>
                <w:szCs w:val="28"/>
                <w:lang w:val="kk-KZ" w:eastAsia="en-US"/>
              </w:rPr>
              <w:t>Сумма платы всего, в теңге</w:t>
            </w:r>
          </w:p>
        </w:tc>
      </w:tr>
    </w:tbl>
    <w:p w:rsidR="00A672FC" w:rsidRPr="00A672FC" w:rsidRDefault="00A672FC" w:rsidP="00A672FC">
      <w:pPr>
        <w:ind w:firstLine="709"/>
        <w:jc w:val="right"/>
        <w:rPr>
          <w:rFonts w:eastAsia="Calibri"/>
          <w:sz w:val="28"/>
          <w:szCs w:val="28"/>
          <w:lang w:val="kk-KZ" w:eastAsia="en-US"/>
        </w:rPr>
      </w:pPr>
      <w:r w:rsidRPr="00A672FC">
        <w:rPr>
          <w:rFonts w:eastAsia="Calibri"/>
          <w:sz w:val="28"/>
          <w:szCs w:val="28"/>
          <w:lang w:val="kk-KZ" w:eastAsia="en-US"/>
        </w:rPr>
        <w:t>»;</w:t>
      </w:r>
    </w:p>
    <w:p w:rsidR="002D19C2" w:rsidRDefault="002D19C2" w:rsidP="002D19C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4" w:name="_Hlk229519791"/>
      <w:r w:rsidRPr="002D19C2">
        <w:rPr>
          <w:rFonts w:eastAsia="Calibri"/>
          <w:sz w:val="28"/>
          <w:szCs w:val="28"/>
          <w:lang w:eastAsia="en-US"/>
        </w:rPr>
        <w:t>в приложении 1</w:t>
      </w:r>
      <w:r>
        <w:rPr>
          <w:rFonts w:eastAsia="Calibri"/>
          <w:sz w:val="28"/>
          <w:szCs w:val="28"/>
          <w:lang w:val="kk-KZ" w:eastAsia="en-US"/>
        </w:rPr>
        <w:t>7</w:t>
      </w:r>
      <w:r w:rsidRPr="002D19C2">
        <w:rPr>
          <w:rFonts w:eastAsia="Calibri"/>
          <w:sz w:val="28"/>
          <w:szCs w:val="28"/>
          <w:lang w:eastAsia="en-US"/>
        </w:rPr>
        <w:t>:</w:t>
      </w:r>
    </w:p>
    <w:p w:rsidR="006A1D49" w:rsidRPr="00A672FC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строк</w:t>
      </w:r>
      <w:r w:rsidRPr="00A672FC">
        <w:rPr>
          <w:rFonts w:eastAsia="Calibri"/>
          <w:sz w:val="28"/>
          <w:szCs w:val="28"/>
          <w:lang w:val="kk-KZ" w:eastAsia="en-US"/>
        </w:rPr>
        <w:t>у</w:t>
      </w:r>
      <w:r w:rsidRPr="00A672FC">
        <w:rPr>
          <w:rFonts w:eastAsia="Calibri"/>
          <w:sz w:val="28"/>
          <w:szCs w:val="28"/>
          <w:lang w:eastAsia="en-US"/>
        </w:rPr>
        <w:t xml:space="preserve">, порядковый номер </w:t>
      </w:r>
      <w:r w:rsidRPr="00A672FC">
        <w:rPr>
          <w:rFonts w:eastAsia="Calibri"/>
          <w:sz w:val="28"/>
          <w:szCs w:val="28"/>
          <w:lang w:val="kk-KZ" w:eastAsia="en-US"/>
        </w:rPr>
        <w:t>1</w:t>
      </w:r>
      <w:r>
        <w:rPr>
          <w:rFonts w:eastAsia="Calibri"/>
          <w:sz w:val="28"/>
          <w:szCs w:val="28"/>
          <w:lang w:val="kk-KZ" w:eastAsia="en-US"/>
        </w:rPr>
        <w:t>0</w:t>
      </w:r>
      <w:r w:rsidR="00EF7E1E">
        <w:rPr>
          <w:rFonts w:eastAsia="Calibri"/>
          <w:sz w:val="28"/>
          <w:szCs w:val="28"/>
          <w:lang w:val="kk-KZ" w:eastAsia="en-US"/>
        </w:rPr>
        <w:t>,</w:t>
      </w:r>
      <w:r w:rsidRPr="00A672FC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6A1D49" w:rsidRPr="00A672FC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3689"/>
        <w:gridCol w:w="4817"/>
      </w:tblGrid>
      <w:tr w:rsidR="006A1D49" w:rsidRPr="002D19C2" w:rsidTr="008447F6">
        <w:trPr>
          <w:trHeight w:val="70"/>
        </w:trPr>
        <w:tc>
          <w:tcPr>
            <w:tcW w:w="1134" w:type="dxa"/>
            <w:vAlign w:val="center"/>
          </w:tcPr>
          <w:p w:rsidR="006A1D49" w:rsidRPr="002D19C2" w:rsidRDefault="006A1D49" w:rsidP="00FB468E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689" w:type="dxa"/>
            <w:vAlign w:val="center"/>
          </w:tcPr>
          <w:p w:rsidR="006A1D49" w:rsidRPr="002D19C2" w:rsidRDefault="006A1D49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6A1D49" w:rsidRPr="002D19C2" w:rsidRDefault="006A1D49" w:rsidP="00FB468E">
            <w:pPr>
              <w:ind w:left="20"/>
              <w:jc w:val="both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 xml:space="preserve">МРП,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6A1D49" w:rsidRPr="00A672FC" w:rsidRDefault="006A1D49" w:rsidP="006A1D49">
      <w:pPr>
        <w:ind w:firstLine="709"/>
        <w:jc w:val="right"/>
        <w:rPr>
          <w:rFonts w:eastAsia="Calibri"/>
          <w:sz w:val="28"/>
          <w:szCs w:val="28"/>
          <w:lang w:val="kk-KZ" w:eastAsia="en-US"/>
        </w:rPr>
      </w:pPr>
      <w:r w:rsidRPr="00A672FC">
        <w:rPr>
          <w:rFonts w:eastAsia="Calibri"/>
          <w:sz w:val="28"/>
          <w:szCs w:val="28"/>
          <w:lang w:val="kk-KZ" w:eastAsia="en-US"/>
        </w:rPr>
        <w:t>»;</w:t>
      </w:r>
    </w:p>
    <w:p w:rsidR="006A1D49" w:rsidRPr="00A672FC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строк</w:t>
      </w:r>
      <w:r w:rsidRPr="00A672FC">
        <w:rPr>
          <w:rFonts w:eastAsia="Calibri"/>
          <w:sz w:val="28"/>
          <w:szCs w:val="28"/>
          <w:lang w:val="kk-KZ" w:eastAsia="en-US"/>
        </w:rPr>
        <w:t>у</w:t>
      </w:r>
      <w:r w:rsidRPr="00A672FC">
        <w:rPr>
          <w:rFonts w:eastAsia="Calibri"/>
          <w:sz w:val="28"/>
          <w:szCs w:val="28"/>
          <w:lang w:eastAsia="en-US"/>
        </w:rPr>
        <w:t xml:space="preserve">, порядковый номер </w:t>
      </w:r>
      <w:r w:rsidRPr="00A672FC">
        <w:rPr>
          <w:rFonts w:eastAsia="Calibri"/>
          <w:sz w:val="28"/>
          <w:szCs w:val="28"/>
          <w:lang w:val="kk-KZ" w:eastAsia="en-US"/>
        </w:rPr>
        <w:t>1</w:t>
      </w:r>
      <w:r>
        <w:rPr>
          <w:rFonts w:eastAsia="Calibri"/>
          <w:sz w:val="28"/>
          <w:szCs w:val="28"/>
          <w:lang w:val="kk-KZ" w:eastAsia="en-US"/>
        </w:rPr>
        <w:t>2</w:t>
      </w:r>
      <w:r w:rsidR="00EF7E1E">
        <w:rPr>
          <w:rFonts w:eastAsia="Calibri"/>
          <w:sz w:val="28"/>
          <w:szCs w:val="28"/>
          <w:lang w:val="kk-KZ" w:eastAsia="en-US"/>
        </w:rPr>
        <w:t>,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A672FC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6A1D49" w:rsidRPr="00A672FC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3689"/>
        <w:gridCol w:w="4817"/>
      </w:tblGrid>
      <w:tr w:rsidR="006A1D49" w:rsidRPr="002D19C2" w:rsidTr="008447F6">
        <w:trPr>
          <w:trHeight w:val="70"/>
        </w:trPr>
        <w:tc>
          <w:tcPr>
            <w:tcW w:w="1134" w:type="dxa"/>
            <w:vAlign w:val="center"/>
          </w:tcPr>
          <w:p w:rsidR="006A1D49" w:rsidRPr="002D19C2" w:rsidRDefault="006A1D49" w:rsidP="00FB468E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689" w:type="dxa"/>
            <w:vAlign w:val="center"/>
          </w:tcPr>
          <w:p w:rsidR="006A1D49" w:rsidRPr="002D19C2" w:rsidRDefault="006A1D49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6A1D49" w:rsidRPr="002D19C2" w:rsidRDefault="006A1D49" w:rsidP="00FB468E">
            <w:pPr>
              <w:ind w:left="20"/>
              <w:jc w:val="both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 xml:space="preserve">Сумма платы по объему эмиссии в пределах лимита,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6A1D49" w:rsidRPr="00A672FC" w:rsidRDefault="006A1D49" w:rsidP="006A1D49">
      <w:pPr>
        <w:ind w:firstLine="709"/>
        <w:jc w:val="right"/>
        <w:rPr>
          <w:rFonts w:eastAsia="Calibri"/>
          <w:sz w:val="28"/>
          <w:szCs w:val="28"/>
          <w:lang w:val="kk-KZ" w:eastAsia="en-US"/>
        </w:rPr>
      </w:pPr>
      <w:r w:rsidRPr="00A672FC">
        <w:rPr>
          <w:rFonts w:eastAsia="Calibri"/>
          <w:sz w:val="28"/>
          <w:szCs w:val="28"/>
          <w:lang w:val="kk-KZ" w:eastAsia="en-US"/>
        </w:rPr>
        <w:t>»;</w:t>
      </w:r>
    </w:p>
    <w:p w:rsidR="006A1D49" w:rsidRPr="00A672FC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строк</w:t>
      </w:r>
      <w:r w:rsidR="000D48B9">
        <w:rPr>
          <w:rFonts w:eastAsia="Calibri"/>
          <w:sz w:val="28"/>
          <w:szCs w:val="28"/>
          <w:lang w:eastAsia="en-US"/>
        </w:rPr>
        <w:t>и</w:t>
      </w:r>
      <w:r w:rsidRPr="00A672FC">
        <w:rPr>
          <w:rFonts w:eastAsia="Calibri"/>
          <w:sz w:val="28"/>
          <w:szCs w:val="28"/>
          <w:lang w:eastAsia="en-US"/>
        </w:rPr>
        <w:t>, порядковы</w:t>
      </w:r>
      <w:r w:rsidR="000D48B9">
        <w:rPr>
          <w:rFonts w:eastAsia="Calibri"/>
          <w:sz w:val="28"/>
          <w:szCs w:val="28"/>
          <w:lang w:eastAsia="en-US"/>
        </w:rPr>
        <w:t>е</w:t>
      </w:r>
      <w:r w:rsidRPr="00A672FC">
        <w:rPr>
          <w:rFonts w:eastAsia="Calibri"/>
          <w:sz w:val="28"/>
          <w:szCs w:val="28"/>
          <w:lang w:eastAsia="en-US"/>
        </w:rPr>
        <w:t xml:space="preserve"> номер</w:t>
      </w:r>
      <w:r w:rsidR="000D48B9">
        <w:rPr>
          <w:rFonts w:eastAsia="Calibri"/>
          <w:sz w:val="28"/>
          <w:szCs w:val="28"/>
          <w:lang w:eastAsia="en-US"/>
        </w:rPr>
        <w:t>а</w:t>
      </w:r>
      <w:r w:rsidRPr="00A672FC">
        <w:rPr>
          <w:rFonts w:eastAsia="Calibri"/>
          <w:sz w:val="28"/>
          <w:szCs w:val="28"/>
          <w:lang w:eastAsia="en-US"/>
        </w:rPr>
        <w:t xml:space="preserve"> </w:t>
      </w:r>
      <w:r w:rsidRPr="00A672FC">
        <w:rPr>
          <w:rFonts w:eastAsia="Calibri"/>
          <w:sz w:val="28"/>
          <w:szCs w:val="28"/>
          <w:lang w:val="kk-KZ" w:eastAsia="en-US"/>
        </w:rPr>
        <w:t>1</w:t>
      </w:r>
      <w:r>
        <w:rPr>
          <w:rFonts w:eastAsia="Calibri"/>
          <w:sz w:val="28"/>
          <w:szCs w:val="28"/>
          <w:lang w:val="kk-KZ" w:eastAsia="en-US"/>
        </w:rPr>
        <w:t>5</w:t>
      </w:r>
      <w:r w:rsidR="000D48B9">
        <w:rPr>
          <w:rFonts w:eastAsia="Calibri"/>
          <w:sz w:val="28"/>
          <w:szCs w:val="28"/>
          <w:lang w:val="kk-KZ" w:eastAsia="en-US"/>
        </w:rPr>
        <w:t xml:space="preserve"> и 16</w:t>
      </w:r>
      <w:r w:rsidR="00EF7E1E">
        <w:rPr>
          <w:rFonts w:eastAsia="Calibri"/>
          <w:sz w:val="28"/>
          <w:szCs w:val="28"/>
          <w:lang w:val="kk-KZ" w:eastAsia="en-US"/>
        </w:rPr>
        <w:t>,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A672FC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6A1D49" w:rsidRPr="00A672FC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3689"/>
        <w:gridCol w:w="4817"/>
      </w:tblGrid>
      <w:tr w:rsidR="006A1D49" w:rsidRPr="002D19C2" w:rsidTr="008447F6">
        <w:trPr>
          <w:trHeight w:val="70"/>
        </w:trPr>
        <w:tc>
          <w:tcPr>
            <w:tcW w:w="1134" w:type="dxa"/>
            <w:vAlign w:val="center"/>
          </w:tcPr>
          <w:p w:rsidR="006A1D49" w:rsidRPr="002D19C2" w:rsidRDefault="006A1D49" w:rsidP="00FB468E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689" w:type="dxa"/>
            <w:vAlign w:val="center"/>
          </w:tcPr>
          <w:p w:rsidR="006A1D49" w:rsidRPr="002D19C2" w:rsidRDefault="006A1D49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6A1D49" w:rsidRPr="002D19C2" w:rsidRDefault="006A1D49" w:rsidP="00FB468E">
            <w:pPr>
              <w:ind w:left="20"/>
              <w:jc w:val="both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 xml:space="preserve">Сумма платы (сверх установленного лимита),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C95284" w:rsidRPr="002D19C2" w:rsidTr="008447F6">
        <w:trPr>
          <w:trHeight w:val="70"/>
        </w:trPr>
        <w:tc>
          <w:tcPr>
            <w:tcW w:w="1134" w:type="dxa"/>
            <w:vAlign w:val="center"/>
          </w:tcPr>
          <w:p w:rsidR="00C95284" w:rsidRPr="002D19C2" w:rsidRDefault="00C95284" w:rsidP="00C95284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689" w:type="dxa"/>
            <w:vAlign w:val="center"/>
          </w:tcPr>
          <w:p w:rsidR="00C95284" w:rsidRPr="002D19C2" w:rsidRDefault="00C95284" w:rsidP="00C952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C95284" w:rsidRPr="002D19C2" w:rsidRDefault="00C95284" w:rsidP="00C95284">
            <w:pPr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 xml:space="preserve">Сумма платы всего,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6A1D49" w:rsidRPr="00A672FC" w:rsidRDefault="006A1D49" w:rsidP="006A1D49">
      <w:pPr>
        <w:ind w:firstLine="709"/>
        <w:jc w:val="right"/>
        <w:rPr>
          <w:rFonts w:eastAsia="Calibri"/>
          <w:sz w:val="28"/>
          <w:szCs w:val="28"/>
          <w:lang w:val="kk-KZ" w:eastAsia="en-US"/>
        </w:rPr>
      </w:pPr>
      <w:r w:rsidRPr="00A672FC">
        <w:rPr>
          <w:rFonts w:eastAsia="Calibri"/>
          <w:sz w:val="28"/>
          <w:szCs w:val="28"/>
          <w:lang w:val="kk-KZ" w:eastAsia="en-US"/>
        </w:rPr>
        <w:t>»;</w:t>
      </w:r>
    </w:p>
    <w:p w:rsidR="006A1D49" w:rsidRPr="00A672FC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строк</w:t>
      </w:r>
      <w:r w:rsidRPr="00A672FC">
        <w:rPr>
          <w:rFonts w:eastAsia="Calibri"/>
          <w:sz w:val="28"/>
          <w:szCs w:val="28"/>
          <w:lang w:val="kk-KZ" w:eastAsia="en-US"/>
        </w:rPr>
        <w:t>у</w:t>
      </w:r>
      <w:r w:rsidRPr="00A672FC">
        <w:rPr>
          <w:rFonts w:eastAsia="Calibri"/>
          <w:sz w:val="28"/>
          <w:szCs w:val="28"/>
          <w:lang w:eastAsia="en-US"/>
        </w:rPr>
        <w:t xml:space="preserve">, порядковый номер </w:t>
      </w:r>
      <w:r>
        <w:rPr>
          <w:rFonts w:eastAsia="Calibri"/>
          <w:sz w:val="28"/>
          <w:szCs w:val="28"/>
          <w:lang w:val="kk-KZ" w:eastAsia="en-US"/>
        </w:rPr>
        <w:t>26</w:t>
      </w:r>
      <w:r w:rsidR="00EF7E1E">
        <w:rPr>
          <w:rFonts w:eastAsia="Calibri"/>
          <w:sz w:val="28"/>
          <w:szCs w:val="28"/>
          <w:lang w:val="kk-KZ" w:eastAsia="en-US"/>
        </w:rPr>
        <w:t>,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A672FC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6A1D49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3689"/>
        <w:gridCol w:w="4817"/>
      </w:tblGrid>
      <w:tr w:rsidR="006A1D49" w:rsidRPr="002D19C2" w:rsidTr="008447F6">
        <w:trPr>
          <w:trHeight w:val="70"/>
        </w:trPr>
        <w:tc>
          <w:tcPr>
            <w:tcW w:w="1134" w:type="dxa"/>
            <w:vAlign w:val="center"/>
          </w:tcPr>
          <w:p w:rsidR="006A1D49" w:rsidRPr="002D19C2" w:rsidRDefault="006A1D49" w:rsidP="00FB468E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689" w:type="dxa"/>
            <w:vAlign w:val="center"/>
          </w:tcPr>
          <w:p w:rsidR="006A1D49" w:rsidRPr="002D19C2" w:rsidRDefault="006A1D49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6A1D49" w:rsidRPr="002D19C2" w:rsidRDefault="006A1D49" w:rsidP="00FB468E">
            <w:pPr>
              <w:ind w:left="20"/>
              <w:jc w:val="both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 xml:space="preserve">МРП,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6A1D49" w:rsidRPr="00A672FC" w:rsidRDefault="006A1D49" w:rsidP="006A1D49">
      <w:pPr>
        <w:ind w:firstLine="709"/>
        <w:jc w:val="right"/>
        <w:rPr>
          <w:rFonts w:eastAsia="Calibri"/>
          <w:sz w:val="28"/>
          <w:szCs w:val="28"/>
          <w:lang w:val="kk-KZ" w:eastAsia="en-US"/>
        </w:rPr>
      </w:pPr>
      <w:r w:rsidRPr="00A672FC">
        <w:rPr>
          <w:rFonts w:eastAsia="Calibri"/>
          <w:sz w:val="28"/>
          <w:szCs w:val="28"/>
          <w:lang w:val="kk-KZ" w:eastAsia="en-US"/>
        </w:rPr>
        <w:t>»;</w:t>
      </w:r>
    </w:p>
    <w:p w:rsidR="006A1D49" w:rsidRPr="00A672FC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строк</w:t>
      </w:r>
      <w:r w:rsidRPr="00A672FC">
        <w:rPr>
          <w:rFonts w:eastAsia="Calibri"/>
          <w:sz w:val="28"/>
          <w:szCs w:val="28"/>
          <w:lang w:val="kk-KZ" w:eastAsia="en-US"/>
        </w:rPr>
        <w:t>у</w:t>
      </w:r>
      <w:r w:rsidRPr="00A672FC">
        <w:rPr>
          <w:rFonts w:eastAsia="Calibri"/>
          <w:sz w:val="28"/>
          <w:szCs w:val="28"/>
          <w:lang w:eastAsia="en-US"/>
        </w:rPr>
        <w:t xml:space="preserve">, порядковый номер </w:t>
      </w:r>
      <w:r>
        <w:rPr>
          <w:rFonts w:eastAsia="Calibri"/>
          <w:sz w:val="28"/>
          <w:szCs w:val="28"/>
          <w:lang w:val="kk-KZ" w:eastAsia="en-US"/>
        </w:rPr>
        <w:t>28</w:t>
      </w:r>
      <w:r w:rsidR="00EF7E1E">
        <w:rPr>
          <w:rFonts w:eastAsia="Calibri"/>
          <w:sz w:val="28"/>
          <w:szCs w:val="28"/>
          <w:lang w:val="kk-KZ" w:eastAsia="en-US"/>
        </w:rPr>
        <w:t>,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A672FC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6A1D49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3689"/>
        <w:gridCol w:w="4817"/>
      </w:tblGrid>
      <w:tr w:rsidR="006A1D49" w:rsidRPr="002D19C2" w:rsidTr="008447F6">
        <w:trPr>
          <w:trHeight w:val="70"/>
        </w:trPr>
        <w:tc>
          <w:tcPr>
            <w:tcW w:w="1134" w:type="dxa"/>
            <w:vAlign w:val="center"/>
          </w:tcPr>
          <w:p w:rsidR="006A1D49" w:rsidRPr="002D19C2" w:rsidRDefault="006A1D49" w:rsidP="00FB468E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689" w:type="dxa"/>
            <w:vAlign w:val="center"/>
          </w:tcPr>
          <w:p w:rsidR="006A1D49" w:rsidRPr="002D19C2" w:rsidRDefault="006A1D49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6A1D49" w:rsidRPr="002D19C2" w:rsidRDefault="006A1D49" w:rsidP="00FB468E">
            <w:pPr>
              <w:ind w:left="20"/>
              <w:jc w:val="both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 xml:space="preserve">Сумма платы по объему эмиссии в пределах лимита,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6A1D49" w:rsidRPr="00A672FC" w:rsidRDefault="006A1D49" w:rsidP="006A1D49">
      <w:pPr>
        <w:ind w:firstLine="709"/>
        <w:jc w:val="right"/>
        <w:rPr>
          <w:rFonts w:eastAsia="Calibri"/>
          <w:sz w:val="28"/>
          <w:szCs w:val="28"/>
          <w:lang w:val="kk-KZ" w:eastAsia="en-US"/>
        </w:rPr>
      </w:pPr>
      <w:r w:rsidRPr="00A672FC">
        <w:rPr>
          <w:rFonts w:eastAsia="Calibri"/>
          <w:sz w:val="28"/>
          <w:szCs w:val="28"/>
          <w:lang w:val="kk-KZ" w:eastAsia="en-US"/>
        </w:rPr>
        <w:t>»;</w:t>
      </w:r>
    </w:p>
    <w:p w:rsidR="006A1D49" w:rsidRPr="00A672FC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строк</w:t>
      </w:r>
      <w:r w:rsidR="000D48B9">
        <w:rPr>
          <w:rFonts w:eastAsia="Calibri"/>
          <w:sz w:val="28"/>
          <w:szCs w:val="28"/>
          <w:lang w:eastAsia="en-US"/>
        </w:rPr>
        <w:t>и</w:t>
      </w:r>
      <w:r w:rsidRPr="00A672FC">
        <w:rPr>
          <w:rFonts w:eastAsia="Calibri"/>
          <w:sz w:val="28"/>
          <w:szCs w:val="28"/>
          <w:lang w:eastAsia="en-US"/>
        </w:rPr>
        <w:t>, порядковы</w:t>
      </w:r>
      <w:r w:rsidR="000D48B9">
        <w:rPr>
          <w:rFonts w:eastAsia="Calibri"/>
          <w:sz w:val="28"/>
          <w:szCs w:val="28"/>
          <w:lang w:eastAsia="en-US"/>
        </w:rPr>
        <w:t>е</w:t>
      </w:r>
      <w:r w:rsidRPr="00A672FC">
        <w:rPr>
          <w:rFonts w:eastAsia="Calibri"/>
          <w:sz w:val="28"/>
          <w:szCs w:val="28"/>
          <w:lang w:eastAsia="en-US"/>
        </w:rPr>
        <w:t xml:space="preserve"> номер</w:t>
      </w:r>
      <w:r w:rsidR="000D48B9">
        <w:rPr>
          <w:rFonts w:eastAsia="Calibri"/>
          <w:sz w:val="28"/>
          <w:szCs w:val="28"/>
          <w:lang w:eastAsia="en-US"/>
        </w:rPr>
        <w:t>а</w:t>
      </w:r>
      <w:r w:rsidRPr="00A672F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31</w:t>
      </w:r>
      <w:r w:rsidR="000D48B9">
        <w:rPr>
          <w:rFonts w:eastAsia="Calibri"/>
          <w:sz w:val="28"/>
          <w:szCs w:val="28"/>
          <w:lang w:val="kk-KZ" w:eastAsia="en-US"/>
        </w:rPr>
        <w:t xml:space="preserve"> и 32</w:t>
      </w:r>
      <w:r w:rsidR="00EF7E1E">
        <w:rPr>
          <w:rFonts w:eastAsia="Calibri"/>
          <w:sz w:val="28"/>
          <w:szCs w:val="28"/>
          <w:lang w:val="kk-KZ" w:eastAsia="en-US"/>
        </w:rPr>
        <w:t>,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A672FC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6A1D49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3689"/>
        <w:gridCol w:w="4817"/>
      </w:tblGrid>
      <w:tr w:rsidR="006A1D49" w:rsidRPr="002D19C2" w:rsidTr="008447F6">
        <w:trPr>
          <w:trHeight w:val="70"/>
        </w:trPr>
        <w:tc>
          <w:tcPr>
            <w:tcW w:w="1134" w:type="dxa"/>
            <w:vAlign w:val="center"/>
          </w:tcPr>
          <w:p w:rsidR="006A1D49" w:rsidRPr="002D19C2" w:rsidRDefault="006A1D49" w:rsidP="00FB468E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689" w:type="dxa"/>
            <w:vAlign w:val="center"/>
          </w:tcPr>
          <w:p w:rsidR="006A1D49" w:rsidRPr="002D19C2" w:rsidRDefault="006A1D49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6A1D49" w:rsidRPr="002D19C2" w:rsidRDefault="006A1D49" w:rsidP="00FB468E">
            <w:pPr>
              <w:ind w:left="20"/>
              <w:jc w:val="both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 xml:space="preserve">Сумма платы (сверх установленного лимита),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C936F6" w:rsidRPr="002D19C2" w:rsidTr="008447F6">
        <w:trPr>
          <w:trHeight w:val="70"/>
        </w:trPr>
        <w:tc>
          <w:tcPr>
            <w:tcW w:w="1134" w:type="dxa"/>
            <w:vAlign w:val="center"/>
          </w:tcPr>
          <w:p w:rsidR="00C936F6" w:rsidRPr="002D19C2" w:rsidRDefault="00C936F6" w:rsidP="00C936F6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689" w:type="dxa"/>
            <w:vAlign w:val="center"/>
          </w:tcPr>
          <w:p w:rsidR="00C936F6" w:rsidRPr="002D19C2" w:rsidRDefault="00C936F6" w:rsidP="00C936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C936F6" w:rsidRPr="002D19C2" w:rsidRDefault="00C936F6" w:rsidP="00C936F6">
            <w:pPr>
              <w:ind w:left="20"/>
              <w:jc w:val="both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 xml:space="preserve">Сумма платы всего,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6A1D49" w:rsidRPr="00A672FC" w:rsidRDefault="006A1D49" w:rsidP="006A1D49">
      <w:pPr>
        <w:ind w:firstLine="709"/>
        <w:jc w:val="right"/>
        <w:rPr>
          <w:rFonts w:eastAsia="Calibri"/>
          <w:sz w:val="28"/>
          <w:szCs w:val="28"/>
          <w:lang w:val="kk-KZ" w:eastAsia="en-US"/>
        </w:rPr>
      </w:pPr>
      <w:r w:rsidRPr="00A672FC">
        <w:rPr>
          <w:rFonts w:eastAsia="Calibri"/>
          <w:sz w:val="28"/>
          <w:szCs w:val="28"/>
          <w:lang w:val="kk-KZ" w:eastAsia="en-US"/>
        </w:rPr>
        <w:t>»;</w:t>
      </w:r>
    </w:p>
    <w:p w:rsidR="006A1D49" w:rsidRPr="00A672FC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строк</w:t>
      </w:r>
      <w:r w:rsidRPr="00A672FC">
        <w:rPr>
          <w:rFonts w:eastAsia="Calibri"/>
          <w:sz w:val="28"/>
          <w:szCs w:val="28"/>
          <w:lang w:val="kk-KZ" w:eastAsia="en-US"/>
        </w:rPr>
        <w:t>у</w:t>
      </w:r>
      <w:r w:rsidRPr="00A672FC">
        <w:rPr>
          <w:rFonts w:eastAsia="Calibri"/>
          <w:sz w:val="28"/>
          <w:szCs w:val="28"/>
          <w:lang w:eastAsia="en-US"/>
        </w:rPr>
        <w:t xml:space="preserve">, порядковый номер </w:t>
      </w:r>
      <w:r>
        <w:rPr>
          <w:rFonts w:eastAsia="Calibri"/>
          <w:sz w:val="28"/>
          <w:szCs w:val="28"/>
          <w:lang w:val="kk-KZ" w:eastAsia="en-US"/>
        </w:rPr>
        <w:t>42</w:t>
      </w:r>
      <w:r w:rsidR="00EF7E1E">
        <w:rPr>
          <w:rFonts w:eastAsia="Calibri"/>
          <w:sz w:val="28"/>
          <w:szCs w:val="28"/>
          <w:lang w:val="kk-KZ" w:eastAsia="en-US"/>
        </w:rPr>
        <w:t>,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A672FC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6A1D49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3689"/>
        <w:gridCol w:w="4817"/>
      </w:tblGrid>
      <w:tr w:rsidR="006A1D49" w:rsidRPr="002D19C2" w:rsidTr="008447F6">
        <w:trPr>
          <w:trHeight w:val="70"/>
        </w:trPr>
        <w:tc>
          <w:tcPr>
            <w:tcW w:w="1134" w:type="dxa"/>
            <w:vAlign w:val="center"/>
          </w:tcPr>
          <w:p w:rsidR="006A1D49" w:rsidRPr="002D19C2" w:rsidRDefault="006A1D49" w:rsidP="00FB468E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3689" w:type="dxa"/>
            <w:vAlign w:val="center"/>
          </w:tcPr>
          <w:p w:rsidR="006A1D49" w:rsidRPr="002D19C2" w:rsidRDefault="006A1D49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6A1D49" w:rsidRPr="002D19C2" w:rsidRDefault="006A1D49" w:rsidP="00FB468E">
            <w:pPr>
              <w:ind w:left="20"/>
              <w:jc w:val="both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 xml:space="preserve">МРП,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6A1D49" w:rsidRPr="00A672FC" w:rsidRDefault="006A1D49" w:rsidP="006A1D49">
      <w:pPr>
        <w:ind w:firstLine="709"/>
        <w:jc w:val="right"/>
        <w:rPr>
          <w:rFonts w:eastAsia="Calibri"/>
          <w:sz w:val="28"/>
          <w:szCs w:val="28"/>
          <w:lang w:val="kk-KZ" w:eastAsia="en-US"/>
        </w:rPr>
      </w:pPr>
      <w:r w:rsidRPr="00A672FC">
        <w:rPr>
          <w:rFonts w:eastAsia="Calibri"/>
          <w:sz w:val="28"/>
          <w:szCs w:val="28"/>
          <w:lang w:val="kk-KZ" w:eastAsia="en-US"/>
        </w:rPr>
        <w:t>»;</w:t>
      </w:r>
    </w:p>
    <w:p w:rsidR="006A1D49" w:rsidRPr="00A672FC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строк</w:t>
      </w:r>
      <w:r w:rsidRPr="00A672FC">
        <w:rPr>
          <w:rFonts w:eastAsia="Calibri"/>
          <w:sz w:val="28"/>
          <w:szCs w:val="28"/>
          <w:lang w:val="kk-KZ" w:eastAsia="en-US"/>
        </w:rPr>
        <w:t>у</w:t>
      </w:r>
      <w:r w:rsidRPr="00A672FC">
        <w:rPr>
          <w:rFonts w:eastAsia="Calibri"/>
          <w:sz w:val="28"/>
          <w:szCs w:val="28"/>
          <w:lang w:eastAsia="en-US"/>
        </w:rPr>
        <w:t xml:space="preserve">, порядковый номер </w:t>
      </w:r>
      <w:r>
        <w:rPr>
          <w:rFonts w:eastAsia="Calibri"/>
          <w:sz w:val="28"/>
          <w:szCs w:val="28"/>
          <w:lang w:val="kk-KZ" w:eastAsia="en-US"/>
        </w:rPr>
        <w:t>44</w:t>
      </w:r>
      <w:r w:rsidR="00EF7E1E">
        <w:rPr>
          <w:rFonts w:eastAsia="Calibri"/>
          <w:sz w:val="28"/>
          <w:szCs w:val="28"/>
          <w:lang w:val="kk-KZ" w:eastAsia="en-US"/>
        </w:rPr>
        <w:t>,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A672FC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6A1D49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3689"/>
        <w:gridCol w:w="4817"/>
      </w:tblGrid>
      <w:tr w:rsidR="006A1D49" w:rsidRPr="002D19C2" w:rsidTr="008447F6">
        <w:trPr>
          <w:trHeight w:val="70"/>
        </w:trPr>
        <w:tc>
          <w:tcPr>
            <w:tcW w:w="1134" w:type="dxa"/>
            <w:vAlign w:val="center"/>
          </w:tcPr>
          <w:p w:rsidR="006A1D49" w:rsidRPr="002D19C2" w:rsidRDefault="006A1D49" w:rsidP="00FB468E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44.</w:t>
            </w:r>
          </w:p>
        </w:tc>
        <w:tc>
          <w:tcPr>
            <w:tcW w:w="3689" w:type="dxa"/>
            <w:vAlign w:val="center"/>
          </w:tcPr>
          <w:p w:rsidR="006A1D49" w:rsidRPr="002D19C2" w:rsidRDefault="006A1D49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6A1D49" w:rsidRPr="002D19C2" w:rsidRDefault="006A1D49" w:rsidP="00FB468E">
            <w:pPr>
              <w:ind w:left="20"/>
              <w:jc w:val="both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 xml:space="preserve">Сумма платы по объему эмиссии в пределах лимита,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6A1D49" w:rsidRPr="00A672FC" w:rsidRDefault="006A1D49" w:rsidP="006A1D49">
      <w:pPr>
        <w:ind w:firstLine="709"/>
        <w:jc w:val="right"/>
        <w:rPr>
          <w:rFonts w:eastAsia="Calibri"/>
          <w:sz w:val="28"/>
          <w:szCs w:val="28"/>
          <w:lang w:val="kk-KZ" w:eastAsia="en-US"/>
        </w:rPr>
      </w:pPr>
      <w:r w:rsidRPr="00A672FC">
        <w:rPr>
          <w:rFonts w:eastAsia="Calibri"/>
          <w:sz w:val="28"/>
          <w:szCs w:val="28"/>
          <w:lang w:val="kk-KZ" w:eastAsia="en-US"/>
        </w:rPr>
        <w:t>»;</w:t>
      </w:r>
    </w:p>
    <w:p w:rsidR="006A1D49" w:rsidRPr="00A672FC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t>строк</w:t>
      </w:r>
      <w:r w:rsidR="000D48B9">
        <w:rPr>
          <w:rFonts w:eastAsia="Calibri"/>
          <w:sz w:val="28"/>
          <w:szCs w:val="28"/>
          <w:lang w:eastAsia="en-US"/>
        </w:rPr>
        <w:t>и</w:t>
      </w:r>
      <w:r w:rsidRPr="00A672FC">
        <w:rPr>
          <w:rFonts w:eastAsia="Calibri"/>
          <w:sz w:val="28"/>
          <w:szCs w:val="28"/>
          <w:lang w:eastAsia="en-US"/>
        </w:rPr>
        <w:t xml:space="preserve">, </w:t>
      </w:r>
      <w:r w:rsidR="000D48B9" w:rsidRPr="00A672FC">
        <w:rPr>
          <w:rFonts w:eastAsia="Calibri"/>
          <w:sz w:val="28"/>
          <w:szCs w:val="28"/>
          <w:lang w:eastAsia="en-US"/>
        </w:rPr>
        <w:t>порядковы</w:t>
      </w:r>
      <w:r w:rsidR="000D48B9">
        <w:rPr>
          <w:rFonts w:eastAsia="Calibri"/>
          <w:sz w:val="28"/>
          <w:szCs w:val="28"/>
          <w:lang w:eastAsia="en-US"/>
        </w:rPr>
        <w:t>е</w:t>
      </w:r>
      <w:r w:rsidR="000D48B9" w:rsidRPr="00A672FC">
        <w:rPr>
          <w:rFonts w:eastAsia="Calibri"/>
          <w:sz w:val="28"/>
          <w:szCs w:val="28"/>
          <w:lang w:eastAsia="en-US"/>
        </w:rPr>
        <w:t xml:space="preserve"> </w:t>
      </w:r>
      <w:r w:rsidRPr="00A672FC">
        <w:rPr>
          <w:rFonts w:eastAsia="Calibri"/>
          <w:sz w:val="28"/>
          <w:szCs w:val="28"/>
          <w:lang w:eastAsia="en-US"/>
        </w:rPr>
        <w:t>номер</w:t>
      </w:r>
      <w:r w:rsidR="000D48B9">
        <w:rPr>
          <w:rFonts w:eastAsia="Calibri"/>
          <w:sz w:val="28"/>
          <w:szCs w:val="28"/>
          <w:lang w:eastAsia="en-US"/>
        </w:rPr>
        <w:t>а</w:t>
      </w:r>
      <w:r w:rsidRPr="00A672F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47</w:t>
      </w:r>
      <w:r w:rsidR="000D48B9">
        <w:rPr>
          <w:rFonts w:eastAsia="Calibri"/>
          <w:sz w:val="28"/>
          <w:szCs w:val="28"/>
          <w:lang w:val="kk-KZ" w:eastAsia="en-US"/>
        </w:rPr>
        <w:t xml:space="preserve"> и 48</w:t>
      </w:r>
      <w:r w:rsidR="00EF7E1E">
        <w:rPr>
          <w:rFonts w:eastAsia="Calibri"/>
          <w:sz w:val="28"/>
          <w:szCs w:val="28"/>
          <w:lang w:val="kk-KZ" w:eastAsia="en-US"/>
        </w:rPr>
        <w:t>,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A672FC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6A1D49" w:rsidRDefault="006A1D49" w:rsidP="006A1D4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2FC">
        <w:rPr>
          <w:rFonts w:eastAsia="Calibri"/>
          <w:sz w:val="28"/>
          <w:szCs w:val="28"/>
          <w:lang w:eastAsia="en-US"/>
        </w:rPr>
        <w:lastRenderedPageBreak/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3689"/>
        <w:gridCol w:w="4817"/>
      </w:tblGrid>
      <w:tr w:rsidR="006A1D49" w:rsidRPr="002D19C2" w:rsidTr="008447F6">
        <w:trPr>
          <w:trHeight w:val="70"/>
        </w:trPr>
        <w:tc>
          <w:tcPr>
            <w:tcW w:w="1134" w:type="dxa"/>
            <w:vAlign w:val="center"/>
          </w:tcPr>
          <w:p w:rsidR="006A1D49" w:rsidRPr="002D19C2" w:rsidRDefault="006A1D49" w:rsidP="00FB468E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47.</w:t>
            </w:r>
          </w:p>
        </w:tc>
        <w:tc>
          <w:tcPr>
            <w:tcW w:w="3689" w:type="dxa"/>
            <w:vAlign w:val="center"/>
          </w:tcPr>
          <w:p w:rsidR="006A1D49" w:rsidRPr="002D19C2" w:rsidRDefault="006A1D49" w:rsidP="00FB46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6A1D49" w:rsidRPr="002D19C2" w:rsidRDefault="006A1D49" w:rsidP="00FB468E">
            <w:pPr>
              <w:ind w:left="20"/>
              <w:jc w:val="both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 xml:space="preserve">Сумма платы (сверх установленного лимита),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C95284" w:rsidRPr="002D19C2" w:rsidTr="008447F6">
        <w:trPr>
          <w:trHeight w:val="70"/>
        </w:trPr>
        <w:tc>
          <w:tcPr>
            <w:tcW w:w="1134" w:type="dxa"/>
            <w:vAlign w:val="center"/>
          </w:tcPr>
          <w:p w:rsidR="00C95284" w:rsidRPr="002D19C2" w:rsidRDefault="00C95284" w:rsidP="00C95284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48.</w:t>
            </w:r>
          </w:p>
        </w:tc>
        <w:tc>
          <w:tcPr>
            <w:tcW w:w="3689" w:type="dxa"/>
            <w:vAlign w:val="center"/>
          </w:tcPr>
          <w:p w:rsidR="00C95284" w:rsidRPr="002D19C2" w:rsidRDefault="00C95284" w:rsidP="00C952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C95284" w:rsidRPr="002D19C2" w:rsidRDefault="00C95284" w:rsidP="00C95284">
            <w:pPr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 xml:space="preserve">Сумма платы всего, в </w:t>
            </w:r>
            <w:proofErr w:type="spellStart"/>
            <w:r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</w:tbl>
    <w:p w:rsidR="006A1D49" w:rsidRDefault="006A1D49" w:rsidP="006A1D49">
      <w:pPr>
        <w:ind w:firstLine="709"/>
        <w:jc w:val="right"/>
        <w:rPr>
          <w:rFonts w:eastAsia="Calibri"/>
          <w:sz w:val="28"/>
          <w:szCs w:val="28"/>
          <w:lang w:val="kk-KZ" w:eastAsia="en-US"/>
        </w:rPr>
      </w:pPr>
      <w:r w:rsidRPr="00A672FC">
        <w:rPr>
          <w:rFonts w:eastAsia="Calibri"/>
          <w:sz w:val="28"/>
          <w:szCs w:val="28"/>
          <w:lang w:val="kk-KZ" w:eastAsia="en-US"/>
        </w:rPr>
        <w:t>»;</w:t>
      </w:r>
    </w:p>
    <w:bookmarkEnd w:id="14"/>
    <w:p w:rsidR="006D500D" w:rsidRDefault="006D500D" w:rsidP="006D500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D500D">
        <w:rPr>
          <w:rFonts w:eastAsia="Calibri"/>
          <w:sz w:val="28"/>
          <w:szCs w:val="28"/>
          <w:lang w:eastAsia="en-US"/>
        </w:rPr>
        <w:t>в Требования</w:t>
      </w:r>
      <w:r w:rsidR="00B14BE7">
        <w:rPr>
          <w:rFonts w:eastAsia="Calibri"/>
          <w:sz w:val="28"/>
          <w:szCs w:val="28"/>
          <w:lang w:eastAsia="en-US"/>
        </w:rPr>
        <w:t>х</w:t>
      </w:r>
      <w:r w:rsidRPr="006D500D">
        <w:rPr>
          <w:rFonts w:eastAsia="Calibri"/>
          <w:sz w:val="28"/>
          <w:szCs w:val="28"/>
          <w:lang w:eastAsia="en-US"/>
        </w:rPr>
        <w:t xml:space="preserve"> к информации и отчетам по системе внутреннего контроля в сфере налогообложения, утвержденных указанным приказом:</w:t>
      </w:r>
    </w:p>
    <w:p w:rsidR="00BC5C60" w:rsidRDefault="00BC5C60" w:rsidP="00BC5C6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5" w:name="_Hlk229517149"/>
      <w:r w:rsidRPr="00BC5C60">
        <w:rPr>
          <w:rFonts w:eastAsia="Calibri"/>
          <w:sz w:val="28"/>
          <w:szCs w:val="28"/>
          <w:lang w:eastAsia="en-US"/>
        </w:rPr>
        <w:t xml:space="preserve">подпункт </w:t>
      </w:r>
      <w:r>
        <w:rPr>
          <w:rFonts w:eastAsia="Calibri"/>
          <w:sz w:val="28"/>
          <w:szCs w:val="28"/>
          <w:lang w:eastAsia="en-US"/>
        </w:rPr>
        <w:t>7</w:t>
      </w:r>
      <w:r w:rsidR="00D8662E">
        <w:rPr>
          <w:rFonts w:eastAsia="Calibri"/>
          <w:sz w:val="28"/>
          <w:szCs w:val="28"/>
          <w:lang w:eastAsia="en-US"/>
        </w:rPr>
        <w:t>)</w:t>
      </w:r>
      <w:r w:rsidRPr="00BC5C60">
        <w:rPr>
          <w:rFonts w:eastAsia="Calibri"/>
          <w:sz w:val="28"/>
          <w:szCs w:val="28"/>
          <w:lang w:eastAsia="en-US"/>
        </w:rPr>
        <w:t xml:space="preserve"> </w:t>
      </w:r>
      <w:r w:rsidR="00B14BE7" w:rsidRPr="00BC5C60">
        <w:rPr>
          <w:rFonts w:eastAsia="Calibri"/>
          <w:sz w:val="28"/>
          <w:szCs w:val="28"/>
          <w:lang w:eastAsia="en-US"/>
        </w:rPr>
        <w:t>пункт</w:t>
      </w:r>
      <w:r w:rsidR="00B14BE7">
        <w:rPr>
          <w:rFonts w:eastAsia="Calibri"/>
          <w:sz w:val="28"/>
          <w:szCs w:val="28"/>
          <w:lang w:eastAsia="en-US"/>
        </w:rPr>
        <w:t>а</w:t>
      </w:r>
      <w:r w:rsidR="00B14BE7" w:rsidRPr="00BC5C60">
        <w:rPr>
          <w:rFonts w:eastAsia="Calibri"/>
          <w:sz w:val="28"/>
          <w:szCs w:val="28"/>
          <w:lang w:eastAsia="en-US"/>
        </w:rPr>
        <w:t xml:space="preserve"> 2</w:t>
      </w:r>
      <w:r w:rsidR="00B14BE7">
        <w:rPr>
          <w:rFonts w:eastAsia="Calibri"/>
          <w:sz w:val="28"/>
          <w:szCs w:val="28"/>
          <w:lang w:eastAsia="en-US"/>
        </w:rPr>
        <w:t xml:space="preserve"> </w:t>
      </w:r>
      <w:r w:rsidRPr="00BC5C60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bookmarkEnd w:id="15"/>
    <w:p w:rsidR="00BC5C60" w:rsidRDefault="00BC5C60" w:rsidP="00BC5C6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C5C60">
        <w:rPr>
          <w:rFonts w:eastAsia="Calibri"/>
          <w:sz w:val="28"/>
          <w:szCs w:val="28"/>
          <w:lang w:eastAsia="en-US"/>
        </w:rPr>
        <w:t xml:space="preserve">«7) учетная система – </w:t>
      </w:r>
      <w:r>
        <w:rPr>
          <w:rFonts w:eastAsia="Calibri"/>
          <w:sz w:val="28"/>
          <w:szCs w:val="28"/>
          <w:lang w:eastAsia="en-US"/>
        </w:rPr>
        <w:t>цифровая</w:t>
      </w:r>
      <w:r w:rsidRPr="00BC5C60">
        <w:rPr>
          <w:rFonts w:eastAsia="Calibri"/>
          <w:sz w:val="28"/>
          <w:szCs w:val="28"/>
          <w:lang w:eastAsia="en-US"/>
        </w:rPr>
        <w:t xml:space="preserve"> система для сбора, регистрации, обработки данных об активах, обязательствах, капитале, хозяйственных и других операциях налогоплательщика с целью составления финансовой, налоговой и иной отчетности;»</w:t>
      </w:r>
      <w:r>
        <w:rPr>
          <w:rFonts w:eastAsia="Calibri"/>
          <w:sz w:val="28"/>
          <w:szCs w:val="28"/>
          <w:lang w:eastAsia="en-US"/>
        </w:rPr>
        <w:t>;</w:t>
      </w:r>
    </w:p>
    <w:p w:rsidR="00BC5C60" w:rsidRDefault="00C95284" w:rsidP="00BC5C6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абзац пятый части первой </w:t>
      </w:r>
      <w:r w:rsidR="00BC5C60" w:rsidRPr="00501EE1">
        <w:rPr>
          <w:rFonts w:eastAsia="Calibri"/>
          <w:sz w:val="28"/>
          <w:szCs w:val="28"/>
          <w:lang w:eastAsia="en-US"/>
        </w:rPr>
        <w:t>пункт</w:t>
      </w:r>
      <w:r>
        <w:rPr>
          <w:rFonts w:eastAsia="Calibri"/>
          <w:sz w:val="28"/>
          <w:szCs w:val="28"/>
          <w:lang w:eastAsia="en-US"/>
        </w:rPr>
        <w:t>а</w:t>
      </w:r>
      <w:r w:rsidR="00BC5C60" w:rsidRPr="00501EE1">
        <w:rPr>
          <w:rFonts w:eastAsia="Calibri"/>
          <w:sz w:val="28"/>
          <w:szCs w:val="28"/>
          <w:lang w:eastAsia="en-US"/>
        </w:rPr>
        <w:t xml:space="preserve"> 6 изложить в следующей редакции:</w:t>
      </w:r>
    </w:p>
    <w:p w:rsidR="00BC5C60" w:rsidRDefault="00255B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B9D">
        <w:rPr>
          <w:rFonts w:eastAsia="Calibri"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  <w:lang w:eastAsia="en-US"/>
        </w:rPr>
        <w:t>цифровая</w:t>
      </w:r>
      <w:r w:rsidRPr="00255B9D">
        <w:rPr>
          <w:rFonts w:eastAsia="Calibri"/>
          <w:sz w:val="28"/>
          <w:szCs w:val="28"/>
          <w:lang w:eastAsia="en-US"/>
        </w:rPr>
        <w:t xml:space="preserve"> система</w:t>
      </w:r>
      <w:r w:rsidR="00501748">
        <w:rPr>
          <w:rFonts w:eastAsia="Calibri"/>
          <w:sz w:val="28"/>
          <w:szCs w:val="28"/>
          <w:lang w:eastAsia="en-US"/>
        </w:rPr>
        <w:t>.</w:t>
      </w:r>
      <w:r w:rsidRPr="00255B9D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;</w:t>
      </w:r>
    </w:p>
    <w:p w:rsidR="00255B9D" w:rsidRDefault="00255B9D" w:rsidP="00255B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6" w:name="_Hlk229519697"/>
      <w:r w:rsidRPr="00255B9D">
        <w:rPr>
          <w:rFonts w:eastAsia="Calibri"/>
          <w:sz w:val="28"/>
          <w:szCs w:val="28"/>
          <w:lang w:eastAsia="en-US"/>
        </w:rPr>
        <w:t xml:space="preserve">подпункт </w:t>
      </w:r>
      <w:r>
        <w:rPr>
          <w:rFonts w:eastAsia="Calibri"/>
          <w:sz w:val="28"/>
          <w:szCs w:val="28"/>
          <w:lang w:eastAsia="en-US"/>
        </w:rPr>
        <w:t>4</w:t>
      </w:r>
      <w:r w:rsidR="00D8662E">
        <w:rPr>
          <w:rFonts w:eastAsia="Calibri"/>
          <w:sz w:val="28"/>
          <w:szCs w:val="28"/>
          <w:lang w:eastAsia="en-US"/>
        </w:rPr>
        <w:t>)</w:t>
      </w:r>
      <w:r w:rsidRPr="00255B9D">
        <w:rPr>
          <w:rFonts w:eastAsia="Calibri"/>
          <w:sz w:val="28"/>
          <w:szCs w:val="28"/>
          <w:lang w:eastAsia="en-US"/>
        </w:rPr>
        <w:t xml:space="preserve"> </w:t>
      </w:r>
      <w:r w:rsidR="00B14BE7" w:rsidRPr="00255B9D">
        <w:rPr>
          <w:rFonts w:eastAsia="Calibri"/>
          <w:sz w:val="28"/>
          <w:szCs w:val="28"/>
          <w:lang w:eastAsia="en-US"/>
        </w:rPr>
        <w:t>пункт</w:t>
      </w:r>
      <w:r w:rsidR="00B14BE7">
        <w:rPr>
          <w:rFonts w:eastAsia="Calibri"/>
          <w:sz w:val="28"/>
          <w:szCs w:val="28"/>
          <w:lang w:eastAsia="en-US"/>
        </w:rPr>
        <w:t>а</w:t>
      </w:r>
      <w:r w:rsidR="00B14BE7" w:rsidRPr="00255B9D">
        <w:rPr>
          <w:rFonts w:eastAsia="Calibri"/>
          <w:sz w:val="28"/>
          <w:szCs w:val="28"/>
          <w:lang w:eastAsia="en-US"/>
        </w:rPr>
        <w:t xml:space="preserve"> </w:t>
      </w:r>
      <w:r w:rsidR="00B14BE7">
        <w:rPr>
          <w:rFonts w:eastAsia="Calibri"/>
          <w:sz w:val="28"/>
          <w:szCs w:val="28"/>
          <w:lang w:eastAsia="en-US"/>
        </w:rPr>
        <w:t xml:space="preserve">8 </w:t>
      </w:r>
      <w:r w:rsidRPr="00255B9D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bookmarkEnd w:id="16"/>
    <w:p w:rsidR="00255B9D" w:rsidRDefault="00255B9D" w:rsidP="00255B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B9D">
        <w:rPr>
          <w:rFonts w:eastAsia="Calibri"/>
          <w:sz w:val="28"/>
          <w:szCs w:val="28"/>
          <w:lang w:eastAsia="en-US"/>
        </w:rPr>
        <w:t xml:space="preserve">«4) в разделе </w:t>
      </w:r>
      <w:bookmarkStart w:id="17" w:name="_Hlk229517354"/>
      <w:r>
        <w:rPr>
          <w:rFonts w:eastAsia="Calibri"/>
          <w:sz w:val="28"/>
          <w:szCs w:val="28"/>
          <w:lang w:eastAsia="en-US"/>
        </w:rPr>
        <w:t>цифровые</w:t>
      </w:r>
      <w:bookmarkEnd w:id="17"/>
      <w:r>
        <w:rPr>
          <w:rFonts w:eastAsia="Calibri"/>
          <w:sz w:val="28"/>
          <w:szCs w:val="28"/>
          <w:lang w:eastAsia="en-US"/>
        </w:rPr>
        <w:t xml:space="preserve"> </w:t>
      </w:r>
      <w:r w:rsidRPr="00255B9D">
        <w:rPr>
          <w:rFonts w:eastAsia="Calibri"/>
          <w:sz w:val="28"/>
          <w:szCs w:val="28"/>
          <w:lang w:eastAsia="en-US"/>
        </w:rPr>
        <w:t>системы раскрываются перечень и описание цифровы</w:t>
      </w:r>
      <w:r>
        <w:rPr>
          <w:rFonts w:eastAsia="Calibri"/>
          <w:sz w:val="28"/>
          <w:szCs w:val="28"/>
          <w:lang w:eastAsia="en-US"/>
        </w:rPr>
        <w:t>х</w:t>
      </w:r>
      <w:r w:rsidRPr="00255B9D">
        <w:rPr>
          <w:rFonts w:eastAsia="Calibri"/>
          <w:sz w:val="28"/>
          <w:szCs w:val="28"/>
          <w:lang w:eastAsia="en-US"/>
        </w:rPr>
        <w:t xml:space="preserve"> систем, применяемых при ведении и организации бухгалтерского, налогового и иных видов учетов.»</w:t>
      </w:r>
      <w:r>
        <w:rPr>
          <w:rFonts w:eastAsia="Calibri"/>
          <w:sz w:val="28"/>
          <w:szCs w:val="28"/>
          <w:lang w:eastAsia="en-US"/>
        </w:rPr>
        <w:t>;</w:t>
      </w:r>
    </w:p>
    <w:p w:rsidR="00255B9D" w:rsidRDefault="00B14BE7" w:rsidP="00255B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абзац</w:t>
      </w:r>
      <w:r w:rsidRPr="00CE29B6">
        <w:rPr>
          <w:rFonts w:eastAsia="Calibri"/>
          <w:sz w:val="28"/>
          <w:szCs w:val="28"/>
          <w:lang w:eastAsia="en-US"/>
        </w:rPr>
        <w:t xml:space="preserve"> </w:t>
      </w:r>
      <w:r w:rsidR="00501EE1" w:rsidRPr="00CE29B6">
        <w:rPr>
          <w:rFonts w:eastAsia="Calibri"/>
          <w:sz w:val="28"/>
          <w:szCs w:val="28"/>
          <w:lang w:eastAsia="en-US"/>
        </w:rPr>
        <w:t>перв</w:t>
      </w:r>
      <w:r>
        <w:rPr>
          <w:rFonts w:eastAsia="Calibri"/>
          <w:sz w:val="28"/>
          <w:szCs w:val="28"/>
          <w:lang w:eastAsia="en-US"/>
        </w:rPr>
        <w:t>ый</w:t>
      </w:r>
      <w:r w:rsidR="00501EE1" w:rsidRPr="00CE29B6">
        <w:rPr>
          <w:rFonts w:eastAsia="Calibri"/>
          <w:sz w:val="28"/>
          <w:szCs w:val="28"/>
          <w:lang w:eastAsia="en-US"/>
        </w:rPr>
        <w:t xml:space="preserve"> </w:t>
      </w:r>
      <w:r w:rsidRPr="00CE29B6">
        <w:rPr>
          <w:rFonts w:eastAsia="Calibri"/>
          <w:sz w:val="28"/>
          <w:szCs w:val="28"/>
          <w:lang w:eastAsia="en-US"/>
        </w:rPr>
        <w:t>пункт</w:t>
      </w:r>
      <w:r>
        <w:rPr>
          <w:rFonts w:eastAsia="Calibri"/>
          <w:sz w:val="28"/>
          <w:szCs w:val="28"/>
          <w:lang w:eastAsia="en-US"/>
        </w:rPr>
        <w:t>а</w:t>
      </w:r>
      <w:r w:rsidRPr="00CE29B6">
        <w:rPr>
          <w:rFonts w:eastAsia="Calibri"/>
          <w:sz w:val="28"/>
          <w:szCs w:val="28"/>
          <w:lang w:eastAsia="en-US"/>
        </w:rPr>
        <w:t xml:space="preserve"> 9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501EE1" w:rsidRPr="00CE29B6">
        <w:rPr>
          <w:rFonts w:eastAsia="Calibri"/>
          <w:sz w:val="28"/>
          <w:szCs w:val="28"/>
          <w:lang w:eastAsia="en-US"/>
        </w:rPr>
        <w:t>изложить</w:t>
      </w:r>
      <w:r w:rsidR="00255B9D" w:rsidRPr="00CE29B6">
        <w:rPr>
          <w:rFonts w:eastAsia="Calibri"/>
          <w:sz w:val="28"/>
          <w:szCs w:val="28"/>
          <w:lang w:eastAsia="en-US"/>
        </w:rPr>
        <w:t xml:space="preserve"> в следующей редакции:</w:t>
      </w:r>
    </w:p>
    <w:p w:rsidR="00255B9D" w:rsidRDefault="00255B9D" w:rsidP="00255B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B9D">
        <w:rPr>
          <w:rFonts w:eastAsia="Calibri"/>
          <w:sz w:val="28"/>
          <w:szCs w:val="28"/>
          <w:lang w:eastAsia="en-US"/>
        </w:rPr>
        <w:t>«9.</w:t>
      </w:r>
      <w:r w:rsidRPr="00255B9D">
        <w:rPr>
          <w:rFonts w:eastAsia="Calibri"/>
          <w:sz w:val="28"/>
          <w:szCs w:val="28"/>
          <w:lang w:eastAsia="en-US"/>
        </w:rPr>
        <w:tab/>
        <w:t>Налогоплательщик при определении уровня автоматизации цифровых систем учитывает следующие критерии:»</w:t>
      </w:r>
      <w:r>
        <w:rPr>
          <w:rFonts w:eastAsia="Calibri"/>
          <w:sz w:val="28"/>
          <w:szCs w:val="28"/>
          <w:lang w:eastAsia="en-US"/>
        </w:rPr>
        <w:t>;</w:t>
      </w:r>
    </w:p>
    <w:p w:rsidR="00255B9D" w:rsidRDefault="00255B9D" w:rsidP="00255B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E29B6">
        <w:rPr>
          <w:rFonts w:eastAsia="Calibri"/>
          <w:sz w:val="28"/>
          <w:szCs w:val="28"/>
          <w:lang w:eastAsia="en-US"/>
        </w:rPr>
        <w:t xml:space="preserve">абзац </w:t>
      </w:r>
      <w:r w:rsidR="00122FF2">
        <w:rPr>
          <w:rFonts w:eastAsia="Calibri"/>
          <w:sz w:val="28"/>
          <w:szCs w:val="28"/>
          <w:lang w:val="kk-KZ" w:eastAsia="en-US"/>
        </w:rPr>
        <w:t>шестой</w:t>
      </w:r>
      <w:r w:rsidR="00122FF2" w:rsidRPr="00CE29B6">
        <w:rPr>
          <w:rFonts w:eastAsia="Calibri"/>
          <w:sz w:val="28"/>
          <w:szCs w:val="28"/>
          <w:lang w:eastAsia="en-US"/>
        </w:rPr>
        <w:t xml:space="preserve"> </w:t>
      </w:r>
      <w:r w:rsidR="00122FF2" w:rsidRPr="00255B9D">
        <w:rPr>
          <w:rFonts w:eastAsia="Calibri"/>
          <w:sz w:val="28"/>
          <w:szCs w:val="28"/>
          <w:lang w:eastAsia="en-US"/>
        </w:rPr>
        <w:t>подпункт</w:t>
      </w:r>
      <w:r w:rsidR="00122FF2">
        <w:rPr>
          <w:rFonts w:eastAsia="Calibri"/>
          <w:sz w:val="28"/>
          <w:szCs w:val="28"/>
          <w:lang w:eastAsia="en-US"/>
        </w:rPr>
        <w:t>а 3)</w:t>
      </w:r>
      <w:r w:rsidR="00122FF2" w:rsidRPr="00255B9D">
        <w:rPr>
          <w:rFonts w:eastAsia="Calibri"/>
          <w:sz w:val="28"/>
          <w:szCs w:val="28"/>
          <w:lang w:eastAsia="en-US"/>
        </w:rPr>
        <w:t xml:space="preserve"> пункт</w:t>
      </w:r>
      <w:r w:rsidR="00122FF2">
        <w:rPr>
          <w:rFonts w:eastAsia="Calibri"/>
          <w:sz w:val="28"/>
          <w:szCs w:val="28"/>
          <w:lang w:eastAsia="en-US"/>
        </w:rPr>
        <w:t>а</w:t>
      </w:r>
      <w:r w:rsidR="00122FF2" w:rsidRPr="00255B9D">
        <w:rPr>
          <w:rFonts w:eastAsia="Calibri"/>
          <w:sz w:val="28"/>
          <w:szCs w:val="28"/>
          <w:lang w:eastAsia="en-US"/>
        </w:rPr>
        <w:t xml:space="preserve"> </w:t>
      </w:r>
      <w:r w:rsidR="00122FF2">
        <w:rPr>
          <w:rFonts w:eastAsia="Calibri"/>
          <w:sz w:val="28"/>
          <w:szCs w:val="28"/>
          <w:lang w:eastAsia="en-US"/>
        </w:rPr>
        <w:t xml:space="preserve">10 </w:t>
      </w:r>
      <w:r w:rsidRPr="00CE29B6">
        <w:rPr>
          <w:rFonts w:eastAsia="Calibri"/>
          <w:sz w:val="28"/>
          <w:szCs w:val="28"/>
          <w:lang w:eastAsia="en-US"/>
        </w:rPr>
        <w:t>изложить</w:t>
      </w:r>
      <w:r w:rsidRPr="00255B9D">
        <w:rPr>
          <w:rFonts w:eastAsia="Calibri"/>
          <w:sz w:val="28"/>
          <w:szCs w:val="28"/>
          <w:lang w:eastAsia="en-US"/>
        </w:rPr>
        <w:t xml:space="preserve"> в следующей редакции:</w:t>
      </w:r>
    </w:p>
    <w:p w:rsidR="00E73CD6" w:rsidRDefault="00E73CD6" w:rsidP="00255B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proofErr w:type="spellStart"/>
      <w:r w:rsidR="000D48B9" w:rsidRPr="00FB468E">
        <w:rPr>
          <w:rFonts w:eastAsia="Calibri"/>
          <w:sz w:val="28"/>
          <w:szCs w:val="28"/>
          <w:lang w:eastAsia="en-US"/>
        </w:rPr>
        <w:t>кибер</w:t>
      </w:r>
      <w:r w:rsidR="000D48B9">
        <w:rPr>
          <w:rFonts w:eastAsia="Calibri"/>
          <w:sz w:val="28"/>
          <w:szCs w:val="28"/>
          <w:lang w:eastAsia="en-US"/>
        </w:rPr>
        <w:t>угрозы</w:t>
      </w:r>
      <w:proofErr w:type="spellEnd"/>
      <w:r w:rsidRPr="00FB468E">
        <w:rPr>
          <w:rFonts w:eastAsia="Calibri"/>
          <w:sz w:val="28"/>
          <w:szCs w:val="28"/>
          <w:lang w:eastAsia="en-US"/>
        </w:rPr>
        <w:t>,</w:t>
      </w:r>
      <w:r w:rsidRPr="00E73CD6">
        <w:rPr>
          <w:rFonts w:eastAsia="Calibri"/>
          <w:sz w:val="28"/>
          <w:szCs w:val="28"/>
          <w:lang w:eastAsia="en-US"/>
        </w:rPr>
        <w:t xml:space="preserve"> включая уязвимости цифровых систем, которые вызывают искажение данных, утечку информации или несанкционированный доступ.»</w:t>
      </w:r>
      <w:r>
        <w:rPr>
          <w:rFonts w:eastAsia="Calibri"/>
          <w:sz w:val="28"/>
          <w:szCs w:val="28"/>
          <w:lang w:eastAsia="en-US"/>
        </w:rPr>
        <w:t>;</w:t>
      </w:r>
    </w:p>
    <w:p w:rsidR="00255B9D" w:rsidRPr="006D500D" w:rsidRDefault="00E73CD6" w:rsidP="00E73CD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E29B6">
        <w:rPr>
          <w:rFonts w:eastAsia="Calibri"/>
          <w:sz w:val="28"/>
          <w:szCs w:val="28"/>
          <w:lang w:eastAsia="en-US"/>
        </w:rPr>
        <w:t xml:space="preserve">абзац </w:t>
      </w:r>
      <w:r w:rsidR="00122FF2">
        <w:rPr>
          <w:rFonts w:eastAsia="Calibri"/>
          <w:sz w:val="28"/>
          <w:szCs w:val="28"/>
          <w:lang w:eastAsia="en-US"/>
        </w:rPr>
        <w:t>второй</w:t>
      </w:r>
      <w:r w:rsidR="00122FF2" w:rsidRPr="00CE29B6">
        <w:rPr>
          <w:rFonts w:eastAsia="Calibri"/>
          <w:sz w:val="28"/>
          <w:szCs w:val="28"/>
          <w:lang w:eastAsia="en-US"/>
        </w:rPr>
        <w:t xml:space="preserve"> </w:t>
      </w:r>
      <w:r w:rsidR="00122FF2" w:rsidRPr="00255B9D">
        <w:rPr>
          <w:rFonts w:eastAsia="Calibri"/>
          <w:sz w:val="28"/>
          <w:szCs w:val="28"/>
          <w:lang w:eastAsia="en-US"/>
        </w:rPr>
        <w:t>подпункт</w:t>
      </w:r>
      <w:r w:rsidR="00122FF2">
        <w:rPr>
          <w:rFonts w:eastAsia="Calibri"/>
          <w:sz w:val="28"/>
          <w:szCs w:val="28"/>
          <w:lang w:eastAsia="en-US"/>
        </w:rPr>
        <w:t>а 2)</w:t>
      </w:r>
      <w:r w:rsidR="00122FF2" w:rsidRPr="00255B9D">
        <w:rPr>
          <w:rFonts w:eastAsia="Calibri"/>
          <w:sz w:val="28"/>
          <w:szCs w:val="28"/>
          <w:lang w:eastAsia="en-US"/>
        </w:rPr>
        <w:t xml:space="preserve"> пункт</w:t>
      </w:r>
      <w:r w:rsidR="00122FF2">
        <w:rPr>
          <w:rFonts w:eastAsia="Calibri"/>
          <w:sz w:val="28"/>
          <w:szCs w:val="28"/>
          <w:lang w:eastAsia="en-US"/>
        </w:rPr>
        <w:t>а</w:t>
      </w:r>
      <w:r w:rsidR="00122FF2" w:rsidRPr="00255B9D">
        <w:rPr>
          <w:rFonts w:eastAsia="Calibri"/>
          <w:sz w:val="28"/>
          <w:szCs w:val="28"/>
          <w:lang w:eastAsia="en-US"/>
        </w:rPr>
        <w:t xml:space="preserve"> </w:t>
      </w:r>
      <w:r w:rsidR="00122FF2">
        <w:rPr>
          <w:rFonts w:eastAsia="Calibri"/>
          <w:sz w:val="28"/>
          <w:szCs w:val="28"/>
          <w:lang w:eastAsia="en-US"/>
        </w:rPr>
        <w:t xml:space="preserve">12 </w:t>
      </w:r>
      <w:r w:rsidRPr="00CE29B6">
        <w:rPr>
          <w:rFonts w:eastAsia="Calibri"/>
          <w:sz w:val="28"/>
          <w:szCs w:val="28"/>
          <w:lang w:eastAsia="en-US"/>
        </w:rPr>
        <w:t>изложить</w:t>
      </w:r>
      <w:r w:rsidRPr="00E73CD6">
        <w:rPr>
          <w:rFonts w:eastAsia="Calibri"/>
          <w:sz w:val="28"/>
          <w:szCs w:val="28"/>
          <w:lang w:eastAsia="en-US"/>
        </w:rPr>
        <w:t xml:space="preserve"> в следующей редакции:</w:t>
      </w:r>
    </w:p>
    <w:p w:rsidR="00E73CD6" w:rsidRDefault="00E73CD6" w:rsidP="006D500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E73CD6">
        <w:rPr>
          <w:rFonts w:eastAsia="Calibri"/>
          <w:sz w:val="28"/>
          <w:szCs w:val="28"/>
          <w:lang w:eastAsia="en-US"/>
        </w:rPr>
        <w:t xml:space="preserve">автоматизированные – выполняются в </w:t>
      </w:r>
      <w:r>
        <w:rPr>
          <w:rFonts w:eastAsia="Calibri"/>
          <w:sz w:val="28"/>
          <w:szCs w:val="28"/>
          <w:lang w:eastAsia="en-US"/>
        </w:rPr>
        <w:t>цифровой</w:t>
      </w:r>
      <w:r w:rsidRPr="00E73CD6">
        <w:rPr>
          <w:rFonts w:eastAsia="Calibri"/>
          <w:sz w:val="28"/>
          <w:szCs w:val="28"/>
          <w:lang w:eastAsia="en-US"/>
        </w:rPr>
        <w:t xml:space="preserve"> системе (включая учетную систему);</w:t>
      </w:r>
      <w:r>
        <w:rPr>
          <w:rFonts w:eastAsia="Calibri"/>
          <w:sz w:val="28"/>
          <w:szCs w:val="28"/>
          <w:lang w:eastAsia="en-US"/>
        </w:rPr>
        <w:t>»;</w:t>
      </w:r>
    </w:p>
    <w:p w:rsidR="00E73CD6" w:rsidRPr="00E73CD6" w:rsidRDefault="00E73CD6" w:rsidP="00E73CD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8" w:name="_Hlk229518143"/>
      <w:r w:rsidRPr="00E73CD6">
        <w:rPr>
          <w:rFonts w:eastAsia="Calibri"/>
          <w:sz w:val="28"/>
          <w:szCs w:val="28"/>
          <w:lang w:eastAsia="en-US"/>
        </w:rPr>
        <w:t>в пункте 1</w:t>
      </w:r>
      <w:r>
        <w:rPr>
          <w:rFonts w:eastAsia="Calibri"/>
          <w:sz w:val="28"/>
          <w:szCs w:val="28"/>
          <w:lang w:eastAsia="en-US"/>
        </w:rPr>
        <w:t>3</w:t>
      </w:r>
      <w:r w:rsidRPr="00E73CD6">
        <w:rPr>
          <w:rFonts w:eastAsia="Calibri"/>
          <w:sz w:val="28"/>
          <w:szCs w:val="28"/>
          <w:lang w:eastAsia="en-US"/>
        </w:rPr>
        <w:t>:</w:t>
      </w:r>
    </w:p>
    <w:p w:rsidR="00E73CD6" w:rsidRPr="00E73CD6" w:rsidRDefault="00E73CD6" w:rsidP="00E73CD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73CD6">
        <w:rPr>
          <w:rFonts w:eastAsia="Calibri"/>
          <w:sz w:val="28"/>
          <w:szCs w:val="28"/>
          <w:lang w:eastAsia="en-US"/>
        </w:rPr>
        <w:t xml:space="preserve">подпункт </w:t>
      </w:r>
      <w:r>
        <w:rPr>
          <w:rFonts w:eastAsia="Calibri"/>
          <w:sz w:val="28"/>
          <w:szCs w:val="28"/>
          <w:lang w:eastAsia="en-US"/>
        </w:rPr>
        <w:t>4</w:t>
      </w:r>
      <w:r w:rsidR="00D8662E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73CD6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bookmarkEnd w:id="18"/>
    <w:p w:rsidR="00E73CD6" w:rsidRDefault="00E73CD6" w:rsidP="006D500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73CD6">
        <w:rPr>
          <w:rFonts w:eastAsia="Calibri"/>
          <w:sz w:val="28"/>
          <w:szCs w:val="28"/>
          <w:lang w:eastAsia="en-US"/>
        </w:rPr>
        <w:t xml:space="preserve">«4) настройку </w:t>
      </w:r>
      <w:r>
        <w:rPr>
          <w:rFonts w:eastAsia="Calibri"/>
          <w:sz w:val="28"/>
          <w:szCs w:val="28"/>
          <w:lang w:eastAsia="en-US"/>
        </w:rPr>
        <w:t>цифровых</w:t>
      </w:r>
      <w:r w:rsidRPr="00E73CD6">
        <w:rPr>
          <w:rFonts w:eastAsia="Calibri"/>
          <w:sz w:val="28"/>
          <w:szCs w:val="28"/>
          <w:lang w:eastAsia="en-US"/>
        </w:rPr>
        <w:t xml:space="preserve"> систем, реализуемую через настройку алгоритмов, форматов и условий исполнения в </w:t>
      </w:r>
      <w:r w:rsidR="00293983" w:rsidRPr="00293983">
        <w:rPr>
          <w:rFonts w:eastAsia="Calibri"/>
          <w:sz w:val="28"/>
          <w:szCs w:val="28"/>
          <w:lang w:eastAsia="en-US"/>
        </w:rPr>
        <w:t>цифровых</w:t>
      </w:r>
      <w:r w:rsidRPr="00E73CD6">
        <w:rPr>
          <w:rFonts w:eastAsia="Calibri"/>
          <w:sz w:val="28"/>
          <w:szCs w:val="28"/>
          <w:lang w:eastAsia="en-US"/>
        </w:rPr>
        <w:t xml:space="preserve"> системах, обеспечивающих корректную автоматизацию процессов и выполнение контрольных процедур;</w:t>
      </w:r>
      <w:r>
        <w:rPr>
          <w:rFonts w:eastAsia="Calibri"/>
          <w:sz w:val="28"/>
          <w:szCs w:val="28"/>
          <w:lang w:eastAsia="en-US"/>
        </w:rPr>
        <w:t>»;</w:t>
      </w:r>
    </w:p>
    <w:p w:rsidR="00E73CD6" w:rsidRDefault="00E73CD6" w:rsidP="00E73CD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73CD6">
        <w:rPr>
          <w:rFonts w:eastAsia="Calibri"/>
          <w:sz w:val="28"/>
          <w:szCs w:val="28"/>
          <w:lang w:eastAsia="en-US"/>
        </w:rPr>
        <w:t xml:space="preserve">подпункт </w:t>
      </w:r>
      <w:r>
        <w:rPr>
          <w:rFonts w:eastAsia="Calibri"/>
          <w:sz w:val="28"/>
          <w:szCs w:val="28"/>
          <w:lang w:eastAsia="en-US"/>
        </w:rPr>
        <w:t>7</w:t>
      </w:r>
      <w:r w:rsidR="00D8662E">
        <w:rPr>
          <w:rFonts w:eastAsia="Calibri"/>
          <w:sz w:val="28"/>
          <w:szCs w:val="28"/>
          <w:lang w:eastAsia="en-US"/>
        </w:rPr>
        <w:t>)</w:t>
      </w:r>
      <w:r w:rsidRPr="00E73CD6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E73CD6" w:rsidRDefault="00E73CD6" w:rsidP="00E73CD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E73CD6">
        <w:rPr>
          <w:rFonts w:eastAsia="Calibri"/>
          <w:sz w:val="28"/>
          <w:szCs w:val="28"/>
          <w:lang w:eastAsia="en-US"/>
        </w:rPr>
        <w:t>7)</w:t>
      </w:r>
      <w:r w:rsidRPr="00E73CD6">
        <w:rPr>
          <w:rFonts w:eastAsia="Calibri"/>
          <w:sz w:val="28"/>
          <w:szCs w:val="28"/>
          <w:lang w:eastAsia="en-US"/>
        </w:rPr>
        <w:tab/>
        <w:t xml:space="preserve">контроль процедур, обеспечивающих функционирование </w:t>
      </w:r>
      <w:bookmarkStart w:id="19" w:name="_Hlk229518232"/>
      <w:r>
        <w:rPr>
          <w:rFonts w:eastAsia="Calibri"/>
          <w:sz w:val="28"/>
          <w:szCs w:val="28"/>
          <w:lang w:eastAsia="en-US"/>
        </w:rPr>
        <w:t>цифровых</w:t>
      </w:r>
      <w:bookmarkEnd w:id="19"/>
      <w:r w:rsidRPr="00E73CD6">
        <w:rPr>
          <w:rFonts w:eastAsia="Calibri"/>
          <w:sz w:val="28"/>
          <w:szCs w:val="28"/>
          <w:lang w:eastAsia="en-US"/>
        </w:rPr>
        <w:t xml:space="preserve"> систем, который направлен на управление доступом, обеспечение целостности данных и отслеживание (</w:t>
      </w:r>
      <w:proofErr w:type="spellStart"/>
      <w:r w:rsidRPr="00E73CD6">
        <w:rPr>
          <w:rFonts w:eastAsia="Calibri"/>
          <w:sz w:val="28"/>
          <w:szCs w:val="28"/>
          <w:lang w:eastAsia="en-US"/>
        </w:rPr>
        <w:t>логирование</w:t>
      </w:r>
      <w:proofErr w:type="spellEnd"/>
      <w:r w:rsidRPr="00E73CD6">
        <w:rPr>
          <w:rFonts w:eastAsia="Calibri"/>
          <w:sz w:val="28"/>
          <w:szCs w:val="28"/>
          <w:lang w:eastAsia="en-US"/>
        </w:rPr>
        <w:t>) изменений в цифровых системах налогоплательщика.»</w:t>
      </w:r>
      <w:r>
        <w:rPr>
          <w:rFonts w:eastAsia="Calibri"/>
          <w:sz w:val="28"/>
          <w:szCs w:val="28"/>
          <w:lang w:eastAsia="en-US"/>
        </w:rPr>
        <w:t>;</w:t>
      </w:r>
    </w:p>
    <w:p w:rsidR="004D55F3" w:rsidRDefault="004D55F3" w:rsidP="004D55F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55F3">
        <w:rPr>
          <w:rFonts w:eastAsia="Calibri"/>
          <w:sz w:val="28"/>
          <w:szCs w:val="28"/>
          <w:lang w:eastAsia="en-US"/>
        </w:rPr>
        <w:t xml:space="preserve">в приложении </w:t>
      </w:r>
      <w:r>
        <w:rPr>
          <w:rFonts w:eastAsia="Calibri"/>
          <w:sz w:val="28"/>
          <w:szCs w:val="28"/>
          <w:lang w:eastAsia="en-US"/>
        </w:rPr>
        <w:t>1</w:t>
      </w:r>
      <w:r w:rsidRPr="004D55F3">
        <w:rPr>
          <w:rFonts w:eastAsia="Calibri"/>
          <w:sz w:val="28"/>
          <w:szCs w:val="28"/>
          <w:lang w:eastAsia="en-US"/>
        </w:rPr>
        <w:t>:</w:t>
      </w:r>
    </w:p>
    <w:p w:rsidR="004D55F3" w:rsidRPr="004D55F3" w:rsidRDefault="004D55F3" w:rsidP="004D55F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55F3">
        <w:rPr>
          <w:rFonts w:eastAsia="Calibri"/>
          <w:sz w:val="28"/>
          <w:szCs w:val="28"/>
          <w:lang w:eastAsia="en-US"/>
        </w:rPr>
        <w:t>строк</w:t>
      </w:r>
      <w:r>
        <w:rPr>
          <w:rFonts w:eastAsia="Calibri"/>
          <w:sz w:val="28"/>
          <w:szCs w:val="28"/>
          <w:lang w:eastAsia="en-US"/>
        </w:rPr>
        <w:t>у</w:t>
      </w:r>
      <w:r w:rsidRPr="004D55F3">
        <w:rPr>
          <w:rFonts w:eastAsia="Calibri"/>
          <w:sz w:val="28"/>
          <w:szCs w:val="28"/>
          <w:lang w:eastAsia="en-US"/>
        </w:rPr>
        <w:t>, порядков</w:t>
      </w:r>
      <w:r>
        <w:rPr>
          <w:rFonts w:eastAsia="Calibri"/>
          <w:sz w:val="28"/>
          <w:szCs w:val="28"/>
          <w:lang w:eastAsia="en-US"/>
        </w:rPr>
        <w:t>ый</w:t>
      </w:r>
      <w:r w:rsidRPr="004D55F3">
        <w:rPr>
          <w:rFonts w:eastAsia="Calibri"/>
          <w:sz w:val="28"/>
          <w:szCs w:val="28"/>
          <w:lang w:eastAsia="en-US"/>
        </w:rPr>
        <w:t xml:space="preserve"> номер </w:t>
      </w:r>
      <w:r>
        <w:rPr>
          <w:rFonts w:eastAsia="Calibri"/>
          <w:sz w:val="28"/>
          <w:szCs w:val="28"/>
          <w:lang w:val="kk-KZ" w:eastAsia="en-US"/>
        </w:rPr>
        <w:t>8</w:t>
      </w:r>
      <w:r w:rsidR="00122FF2">
        <w:rPr>
          <w:rFonts w:eastAsia="Calibri"/>
          <w:sz w:val="28"/>
          <w:szCs w:val="28"/>
          <w:lang w:val="kk-KZ" w:eastAsia="en-US"/>
        </w:rPr>
        <w:t>,</w:t>
      </w:r>
      <w:r w:rsidRPr="004D55F3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E73CD6" w:rsidRDefault="004D55F3" w:rsidP="00E73CD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591" w:type="dxa"/>
        <w:tblInd w:w="250" w:type="dxa"/>
        <w:tblLook w:val="04A0" w:firstRow="1" w:lastRow="0" w:firstColumn="1" w:lastColumn="0" w:noHBand="0" w:noVBand="1"/>
      </w:tblPr>
      <w:tblGrid>
        <w:gridCol w:w="426"/>
        <w:gridCol w:w="7167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D55F3" w:rsidRPr="00FB17BB" w:rsidTr="00FB17BB">
        <w:trPr>
          <w:trHeight w:val="447"/>
        </w:trPr>
        <w:tc>
          <w:tcPr>
            <w:tcW w:w="0" w:type="auto"/>
          </w:tcPr>
          <w:p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  <w:r w:rsidRPr="00FB17BB">
              <w:rPr>
                <w:rFonts w:eastAsiaTheme="minorHAnsi"/>
                <w:color w:val="000000" w:themeColor="text1"/>
                <w:sz w:val="28"/>
                <w:szCs w:val="24"/>
              </w:rPr>
              <w:t>8.</w:t>
            </w:r>
          </w:p>
        </w:tc>
        <w:tc>
          <w:tcPr>
            <w:tcW w:w="0" w:type="auto"/>
          </w:tcPr>
          <w:p w:rsidR="004D55F3" w:rsidRPr="00FB17BB" w:rsidRDefault="004D55F3">
            <w:pPr>
              <w:jc w:val="both"/>
              <w:rPr>
                <w:rFonts w:eastAsiaTheme="minorHAnsi"/>
                <w:color w:val="000000" w:themeColor="text1"/>
                <w:sz w:val="28"/>
                <w:szCs w:val="24"/>
              </w:rPr>
            </w:pPr>
            <w:r w:rsidRPr="00FB17BB">
              <w:rPr>
                <w:rFonts w:eastAsiaTheme="minorHAnsi"/>
                <w:color w:val="000000" w:themeColor="text1"/>
                <w:sz w:val="28"/>
                <w:szCs w:val="24"/>
              </w:rPr>
              <w:t xml:space="preserve">Подразделение, выполняющее функции внедрения, сопровождения, </w:t>
            </w:r>
            <w:proofErr w:type="spellStart"/>
            <w:r w:rsidR="00ED3FDA">
              <w:rPr>
                <w:rFonts w:eastAsiaTheme="minorHAnsi"/>
                <w:color w:val="000000" w:themeColor="text1"/>
                <w:sz w:val="28"/>
                <w:szCs w:val="24"/>
              </w:rPr>
              <w:t>кибер</w:t>
            </w:r>
            <w:r w:rsidRPr="00FB17BB">
              <w:rPr>
                <w:rFonts w:eastAsiaTheme="minorHAnsi"/>
                <w:color w:val="000000" w:themeColor="text1"/>
                <w:sz w:val="28"/>
                <w:szCs w:val="24"/>
              </w:rPr>
              <w:t>безопасности</w:t>
            </w:r>
            <w:proofErr w:type="spellEnd"/>
            <w:r w:rsidRPr="00FB17BB">
              <w:rPr>
                <w:rFonts w:eastAsiaTheme="minorHAnsi"/>
                <w:color w:val="000000" w:themeColor="text1"/>
                <w:sz w:val="28"/>
                <w:szCs w:val="24"/>
              </w:rPr>
              <w:t xml:space="preserve"> </w:t>
            </w:r>
            <w:r w:rsidR="00F709FC" w:rsidRPr="00FB17BB">
              <w:rPr>
                <w:rFonts w:eastAsiaTheme="minorHAnsi"/>
                <w:color w:val="000000" w:themeColor="text1"/>
                <w:sz w:val="28"/>
                <w:szCs w:val="24"/>
              </w:rPr>
              <w:t>цифровых</w:t>
            </w:r>
            <w:r w:rsidRPr="00FB17BB">
              <w:rPr>
                <w:rFonts w:eastAsiaTheme="minorHAnsi"/>
                <w:color w:val="000000" w:themeColor="text1"/>
                <w:sz w:val="28"/>
                <w:szCs w:val="24"/>
              </w:rPr>
              <w:t xml:space="preserve"> систем</w:t>
            </w:r>
          </w:p>
        </w:tc>
        <w:tc>
          <w:tcPr>
            <w:tcW w:w="0" w:type="auto"/>
          </w:tcPr>
          <w:p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</w:tr>
    </w:tbl>
    <w:p w:rsidR="004D55F3" w:rsidRDefault="004D55F3" w:rsidP="00E73CD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0" w:name="_Hlk229519132"/>
      <w:r w:rsidRPr="004D55F3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:rsidR="00F709FC" w:rsidRDefault="00F709FC" w:rsidP="00F70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1" w:name="_Hlk229519235"/>
      <w:bookmarkEnd w:id="20"/>
      <w:r w:rsidRPr="00F709FC">
        <w:rPr>
          <w:rFonts w:eastAsia="Calibri"/>
          <w:sz w:val="28"/>
          <w:szCs w:val="28"/>
          <w:lang w:eastAsia="en-US"/>
        </w:rPr>
        <w:lastRenderedPageBreak/>
        <w:t xml:space="preserve">в приложении </w:t>
      </w:r>
      <w:r>
        <w:rPr>
          <w:rFonts w:eastAsia="Calibri"/>
          <w:sz w:val="28"/>
          <w:szCs w:val="28"/>
          <w:lang w:eastAsia="en-US"/>
        </w:rPr>
        <w:t>2</w:t>
      </w:r>
      <w:r w:rsidRPr="00F709FC">
        <w:rPr>
          <w:rFonts w:eastAsia="Calibri"/>
          <w:sz w:val="28"/>
          <w:szCs w:val="28"/>
          <w:lang w:eastAsia="en-US"/>
        </w:rPr>
        <w:t>:</w:t>
      </w:r>
    </w:p>
    <w:p w:rsidR="00ED3FDA" w:rsidRDefault="00ED3FDA" w:rsidP="00F70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разделе</w:t>
      </w:r>
      <w:r w:rsidRPr="006E5175">
        <w:rPr>
          <w:rFonts w:eastAsia="Calibri"/>
          <w:b/>
          <w:sz w:val="28"/>
          <w:szCs w:val="28"/>
          <w:lang w:eastAsia="en-US"/>
        </w:rPr>
        <w:t xml:space="preserve"> </w:t>
      </w:r>
      <w:r w:rsidRPr="006E5175">
        <w:rPr>
          <w:rFonts w:eastAsia="Calibri"/>
          <w:sz w:val="28"/>
          <w:szCs w:val="28"/>
          <w:lang w:val="en-US" w:eastAsia="en-US"/>
        </w:rPr>
        <w:t>IV</w:t>
      </w:r>
      <w:r>
        <w:rPr>
          <w:rFonts w:eastAsia="Calibri"/>
          <w:sz w:val="28"/>
          <w:szCs w:val="28"/>
          <w:lang w:eastAsia="en-US"/>
        </w:rPr>
        <w:t>:</w:t>
      </w:r>
    </w:p>
    <w:p w:rsidR="00BF2FBD" w:rsidRDefault="0058245D" w:rsidP="00F70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заголовок раздела изложить в следующей редакции:</w:t>
      </w:r>
    </w:p>
    <w:p w:rsidR="0058245D" w:rsidRDefault="0058245D" w:rsidP="00F70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«РАЗДЕЛ </w:t>
      </w:r>
      <w:r w:rsidRPr="00ED3FDA">
        <w:rPr>
          <w:rFonts w:eastAsia="Calibri"/>
          <w:sz w:val="28"/>
          <w:szCs w:val="28"/>
          <w:lang w:val="en-US" w:eastAsia="en-US"/>
        </w:rPr>
        <w:t>IV</w:t>
      </w:r>
      <w:r>
        <w:rPr>
          <w:rFonts w:eastAsia="Calibri"/>
          <w:sz w:val="28"/>
          <w:szCs w:val="28"/>
          <w:lang w:eastAsia="en-US"/>
        </w:rPr>
        <w:t>. Цифровые системы»;</w:t>
      </w:r>
    </w:p>
    <w:p w:rsidR="00F709FC" w:rsidRPr="00F709FC" w:rsidRDefault="00F709FC" w:rsidP="00F70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709FC">
        <w:rPr>
          <w:rFonts w:eastAsia="Calibri"/>
          <w:sz w:val="28"/>
          <w:szCs w:val="28"/>
          <w:lang w:eastAsia="en-US"/>
        </w:rPr>
        <w:t xml:space="preserve">строку, порядковый номер </w:t>
      </w:r>
      <w:r>
        <w:rPr>
          <w:rFonts w:eastAsia="Calibri"/>
          <w:sz w:val="28"/>
          <w:szCs w:val="28"/>
          <w:lang w:eastAsia="en-US"/>
        </w:rPr>
        <w:t>4.1.</w:t>
      </w:r>
      <w:r w:rsidR="00122FF2">
        <w:rPr>
          <w:rFonts w:eastAsia="Calibri"/>
          <w:sz w:val="28"/>
          <w:szCs w:val="28"/>
          <w:lang w:eastAsia="en-US"/>
        </w:rPr>
        <w:t>,</w:t>
      </w:r>
      <w:r w:rsidRPr="00F709FC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F709FC" w:rsidRDefault="00F709FC" w:rsidP="00F70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709FC">
        <w:rPr>
          <w:rFonts w:eastAsia="Calibri"/>
          <w:sz w:val="28"/>
          <w:szCs w:val="28"/>
          <w:lang w:eastAsia="en-US"/>
        </w:rPr>
        <w:t>«</w:t>
      </w:r>
    </w:p>
    <w:tbl>
      <w:tblPr>
        <w:tblW w:w="980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7888"/>
        <w:gridCol w:w="255"/>
        <w:gridCol w:w="255"/>
        <w:gridCol w:w="255"/>
        <w:gridCol w:w="255"/>
        <w:gridCol w:w="255"/>
      </w:tblGrid>
      <w:tr w:rsidR="00F709FC" w:rsidRPr="00FB17BB" w:rsidTr="008447F6">
        <w:trPr>
          <w:trHeight w:val="103"/>
        </w:trPr>
        <w:tc>
          <w:tcPr>
            <w:tcW w:w="283" w:type="dxa"/>
            <w:shd w:val="clear" w:color="auto" w:fill="auto"/>
            <w:noWrap/>
            <w:vAlign w:val="center"/>
          </w:tcPr>
          <w:bookmarkEnd w:id="21"/>
          <w:p w:rsidR="00F709FC" w:rsidRPr="00FB17BB" w:rsidRDefault="00F709FC" w:rsidP="00607F57">
            <w:pPr>
              <w:rPr>
                <w:color w:val="000000" w:themeColor="text1"/>
                <w:sz w:val="28"/>
                <w:szCs w:val="28"/>
              </w:rPr>
            </w:pPr>
            <w:r w:rsidRPr="00FB17BB">
              <w:rPr>
                <w:color w:val="000000" w:themeColor="text1"/>
                <w:sz w:val="28"/>
                <w:szCs w:val="28"/>
              </w:rPr>
              <w:t>4.1.</w:t>
            </w:r>
          </w:p>
        </w:tc>
        <w:tc>
          <w:tcPr>
            <w:tcW w:w="7887" w:type="dxa"/>
            <w:shd w:val="clear" w:color="auto" w:fill="auto"/>
            <w:vAlign w:val="center"/>
          </w:tcPr>
          <w:p w:rsidR="00F709FC" w:rsidRPr="00FB17BB" w:rsidRDefault="00F709FC" w:rsidP="00607F57">
            <w:pPr>
              <w:rPr>
                <w:color w:val="000000" w:themeColor="text1"/>
                <w:sz w:val="28"/>
                <w:szCs w:val="28"/>
              </w:rPr>
            </w:pPr>
            <w:r w:rsidRPr="00FB17BB">
              <w:rPr>
                <w:color w:val="000000" w:themeColor="text1"/>
                <w:sz w:val="28"/>
                <w:szCs w:val="28"/>
              </w:rPr>
              <w:t>Перечень и описание цифровых систем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09FC" w:rsidRPr="00FB17BB" w:rsidRDefault="00F709FC" w:rsidP="00607F5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09FC" w:rsidRPr="00FB17BB" w:rsidRDefault="00F709FC" w:rsidP="00607F5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709FC" w:rsidRPr="00FB17BB" w:rsidRDefault="00F709FC" w:rsidP="00607F5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709FC" w:rsidRPr="00FB17BB" w:rsidRDefault="00F709FC" w:rsidP="00607F5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</w:tcPr>
          <w:p w:rsidR="00F709FC" w:rsidRPr="00FB17BB" w:rsidRDefault="00F709FC" w:rsidP="00607F57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6D500D" w:rsidRDefault="00F709FC" w:rsidP="00BF2FBD">
      <w:pPr>
        <w:ind w:left="709"/>
        <w:jc w:val="both"/>
        <w:rPr>
          <w:rFonts w:eastAsia="Calibri"/>
          <w:sz w:val="28"/>
          <w:szCs w:val="28"/>
          <w:lang w:eastAsia="en-US"/>
        </w:rPr>
      </w:pPr>
      <w:r w:rsidRPr="00F709FC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  <w:r w:rsidR="00BF2FBD">
        <w:rPr>
          <w:rFonts w:eastAsia="Calibri"/>
          <w:sz w:val="28"/>
          <w:szCs w:val="28"/>
          <w:lang w:eastAsia="en-US"/>
        </w:rPr>
        <w:br/>
      </w:r>
      <w:r w:rsidR="006D500D" w:rsidRPr="006D500D">
        <w:rPr>
          <w:rFonts w:eastAsia="Calibri"/>
          <w:sz w:val="28"/>
          <w:szCs w:val="28"/>
          <w:lang w:eastAsia="en-US"/>
        </w:rPr>
        <w:t xml:space="preserve">в приложении </w:t>
      </w:r>
      <w:r w:rsidR="006D500D">
        <w:rPr>
          <w:rFonts w:eastAsia="Calibri"/>
          <w:sz w:val="28"/>
          <w:szCs w:val="28"/>
          <w:lang w:eastAsia="en-US"/>
        </w:rPr>
        <w:t>3</w:t>
      </w:r>
      <w:r w:rsidR="006D500D" w:rsidRPr="006D500D">
        <w:rPr>
          <w:rFonts w:eastAsia="Calibri"/>
          <w:sz w:val="28"/>
          <w:szCs w:val="28"/>
          <w:lang w:eastAsia="en-US"/>
        </w:rPr>
        <w:t>:</w:t>
      </w:r>
    </w:p>
    <w:p w:rsidR="006D500D" w:rsidRPr="006D500D" w:rsidRDefault="00122FF2" w:rsidP="006D500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2" w:name="_Hlk231677434"/>
      <w:r>
        <w:rPr>
          <w:rFonts w:eastAsia="Calibri"/>
          <w:sz w:val="28"/>
          <w:szCs w:val="28"/>
          <w:lang w:eastAsia="en-US"/>
        </w:rPr>
        <w:t>заголовок графы</w:t>
      </w:r>
      <w:r w:rsidR="006D500D" w:rsidRPr="006D500D">
        <w:rPr>
          <w:rFonts w:eastAsia="Calibri"/>
          <w:sz w:val="28"/>
          <w:szCs w:val="28"/>
          <w:lang w:eastAsia="en-US"/>
        </w:rPr>
        <w:t xml:space="preserve"> </w:t>
      </w:r>
      <w:r w:rsidR="006D500D">
        <w:rPr>
          <w:rFonts w:eastAsia="Calibri"/>
          <w:sz w:val="28"/>
          <w:szCs w:val="28"/>
          <w:lang w:eastAsia="en-US"/>
        </w:rPr>
        <w:t xml:space="preserve">16 </w:t>
      </w:r>
      <w:bookmarkEnd w:id="22"/>
      <w:r w:rsidR="006D500D" w:rsidRPr="006D500D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462E72" w:rsidRDefault="006D500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D500D">
        <w:rPr>
          <w:rFonts w:eastAsia="Calibri"/>
          <w:sz w:val="28"/>
          <w:szCs w:val="28"/>
          <w:lang w:eastAsia="en-US"/>
        </w:rPr>
        <w:t>«</w:t>
      </w:r>
      <w:r w:rsidR="00122FF2" w:rsidRPr="006D500D">
        <w:rPr>
          <w:rFonts w:eastAsia="Calibri"/>
          <w:sz w:val="28"/>
          <w:szCs w:val="28"/>
          <w:lang w:eastAsia="en-US"/>
        </w:rPr>
        <w:t xml:space="preserve">Последствия, </w:t>
      </w:r>
      <w:proofErr w:type="spellStart"/>
      <w:r w:rsidR="00122FF2" w:rsidRPr="006D500D">
        <w:rPr>
          <w:rFonts w:eastAsia="Calibri"/>
          <w:sz w:val="28"/>
          <w:szCs w:val="28"/>
          <w:lang w:eastAsia="en-US"/>
        </w:rPr>
        <w:t>тыс</w:t>
      </w:r>
      <w:proofErr w:type="spellEnd"/>
      <w:r w:rsidR="00122FF2" w:rsidRPr="006D500D">
        <w:rPr>
          <w:rFonts w:eastAsia="Calibri"/>
          <w:sz w:val="28"/>
          <w:szCs w:val="28"/>
          <w:lang w:val="kk-KZ" w:eastAsia="en-US"/>
        </w:rPr>
        <w:t>яч</w:t>
      </w:r>
      <w:r w:rsidR="00122FF2" w:rsidRPr="006D500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122FF2">
        <w:rPr>
          <w:rFonts w:eastAsia="Calibri"/>
          <w:sz w:val="28"/>
          <w:szCs w:val="28"/>
          <w:lang w:eastAsia="en-US"/>
        </w:rPr>
        <w:t>теңге</w:t>
      </w:r>
      <w:proofErr w:type="spellEnd"/>
      <w:r w:rsidR="00462E72" w:rsidRPr="00F709FC">
        <w:rPr>
          <w:rFonts w:eastAsia="Calibri"/>
          <w:sz w:val="28"/>
          <w:szCs w:val="28"/>
          <w:lang w:eastAsia="en-US"/>
        </w:rPr>
        <w:t>»;</w:t>
      </w:r>
    </w:p>
    <w:p w:rsidR="003346BB" w:rsidRPr="003346BB" w:rsidRDefault="00B07D60" w:rsidP="003346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3" w:name="_Hlk229518426"/>
      <w:r>
        <w:rPr>
          <w:rFonts w:eastAsia="Calibri"/>
          <w:sz w:val="28"/>
          <w:szCs w:val="28"/>
          <w:lang w:eastAsia="en-US"/>
        </w:rPr>
        <w:t>семнадц</w:t>
      </w:r>
      <w:r w:rsidRPr="008447F6">
        <w:rPr>
          <w:rFonts w:eastAsia="Calibri"/>
          <w:sz w:val="28"/>
          <w:szCs w:val="28"/>
          <w:lang w:eastAsia="en-US"/>
        </w:rPr>
        <w:t>атый</w:t>
      </w:r>
      <w:r w:rsidR="00137B5F" w:rsidRPr="008447F6">
        <w:rPr>
          <w:rFonts w:eastAsia="Calibri"/>
          <w:sz w:val="28"/>
          <w:szCs w:val="28"/>
          <w:lang w:eastAsia="en-US"/>
        </w:rPr>
        <w:t xml:space="preserve"> </w:t>
      </w:r>
      <w:r w:rsidR="003346BB" w:rsidRPr="008447F6">
        <w:rPr>
          <w:rFonts w:eastAsia="Calibri"/>
          <w:sz w:val="28"/>
          <w:szCs w:val="28"/>
          <w:lang w:eastAsia="en-US"/>
        </w:rPr>
        <w:t>абзац примечани</w:t>
      </w:r>
      <w:r w:rsidR="00501748">
        <w:rPr>
          <w:rFonts w:eastAsia="Calibri"/>
          <w:sz w:val="28"/>
          <w:szCs w:val="28"/>
          <w:lang w:eastAsia="en-US"/>
        </w:rPr>
        <w:t>я</w:t>
      </w:r>
      <w:r w:rsidR="003346BB" w:rsidRPr="008447F6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bookmarkEnd w:id="23"/>
    <w:p w:rsidR="006E6A61" w:rsidRPr="006E6A61" w:rsidRDefault="006E6A61" w:rsidP="006E6A6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6E6A61">
        <w:rPr>
          <w:rFonts w:eastAsia="Calibri"/>
          <w:sz w:val="28"/>
          <w:szCs w:val="28"/>
          <w:lang w:eastAsia="en-US"/>
        </w:rPr>
        <w:t>в графе 16</w:t>
      </w:r>
      <w:r w:rsidRPr="006E6A61">
        <w:rPr>
          <w:rFonts w:eastAsia="Calibri"/>
          <w:sz w:val="28"/>
          <w:szCs w:val="28"/>
          <w:lang w:val="kk-KZ" w:eastAsia="en-US"/>
        </w:rPr>
        <w:tab/>
      </w:r>
      <w:r w:rsidRPr="006E6A61">
        <w:rPr>
          <w:rFonts w:eastAsia="Calibri"/>
          <w:sz w:val="28"/>
          <w:szCs w:val="28"/>
          <w:lang w:eastAsia="en-US"/>
        </w:rPr>
        <w:t xml:space="preserve">«Последствия, </w:t>
      </w:r>
      <w:proofErr w:type="spellStart"/>
      <w:r w:rsidRPr="006E6A61">
        <w:rPr>
          <w:rFonts w:eastAsia="Calibri"/>
          <w:sz w:val="28"/>
          <w:szCs w:val="28"/>
          <w:lang w:eastAsia="en-US"/>
        </w:rPr>
        <w:t>тыс</w:t>
      </w:r>
      <w:proofErr w:type="spellEnd"/>
      <w:r w:rsidRPr="006E6A61">
        <w:rPr>
          <w:rFonts w:eastAsia="Calibri"/>
          <w:sz w:val="28"/>
          <w:szCs w:val="28"/>
          <w:lang w:val="kk-KZ" w:eastAsia="en-US"/>
        </w:rPr>
        <w:t>яч</w:t>
      </w:r>
      <w:r w:rsidRPr="006E6A6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теңге</w:t>
      </w:r>
      <w:proofErr w:type="spellEnd"/>
      <w:r w:rsidRPr="006E6A61">
        <w:rPr>
          <w:rFonts w:eastAsia="Calibri"/>
          <w:sz w:val="28"/>
          <w:szCs w:val="28"/>
          <w:lang w:eastAsia="en-US"/>
        </w:rPr>
        <w:t xml:space="preserve">» налогоплательщиком заполняется оценка последствий реализации риска в тысячах </w:t>
      </w:r>
      <w:proofErr w:type="spellStart"/>
      <w:r>
        <w:rPr>
          <w:rFonts w:eastAsia="Calibri"/>
          <w:sz w:val="28"/>
          <w:szCs w:val="28"/>
          <w:lang w:eastAsia="en-US"/>
        </w:rPr>
        <w:t>теңге</w:t>
      </w:r>
      <w:proofErr w:type="spellEnd"/>
      <w:r w:rsidRPr="006E6A61">
        <w:rPr>
          <w:rFonts w:eastAsia="Calibri"/>
          <w:sz w:val="28"/>
          <w:szCs w:val="28"/>
          <w:lang w:eastAsia="en-US"/>
        </w:rPr>
        <w:t>. Оценка осуществляется в соответствии с внутренними нормативными документами налогоплательщика;</w:t>
      </w:r>
      <w:r>
        <w:rPr>
          <w:rFonts w:eastAsia="Calibri"/>
          <w:sz w:val="28"/>
          <w:szCs w:val="28"/>
          <w:lang w:eastAsia="en-US"/>
        </w:rPr>
        <w:t>»;</w:t>
      </w:r>
    </w:p>
    <w:p w:rsidR="00F709FC" w:rsidRDefault="00F709FC" w:rsidP="00F70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709FC">
        <w:rPr>
          <w:rFonts w:eastAsia="Calibri"/>
          <w:sz w:val="28"/>
          <w:szCs w:val="28"/>
          <w:lang w:eastAsia="en-US"/>
        </w:rPr>
        <w:t xml:space="preserve">в приложении </w:t>
      </w:r>
      <w:r>
        <w:rPr>
          <w:rFonts w:eastAsia="Calibri"/>
          <w:sz w:val="28"/>
          <w:szCs w:val="28"/>
          <w:lang w:eastAsia="en-US"/>
        </w:rPr>
        <w:t>4</w:t>
      </w:r>
      <w:r w:rsidRPr="00F709FC">
        <w:rPr>
          <w:rFonts w:eastAsia="Calibri"/>
          <w:sz w:val="28"/>
          <w:szCs w:val="28"/>
          <w:lang w:eastAsia="en-US"/>
        </w:rPr>
        <w:t>:</w:t>
      </w:r>
    </w:p>
    <w:p w:rsidR="00BD0ED4" w:rsidRPr="009A45C0" w:rsidRDefault="00BD0ED4" w:rsidP="00F70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D0ED4">
        <w:rPr>
          <w:rFonts w:eastAsia="Calibri"/>
          <w:sz w:val="28"/>
          <w:szCs w:val="28"/>
          <w:lang w:eastAsia="en-US"/>
        </w:rPr>
        <w:t xml:space="preserve">заголовок графы </w:t>
      </w:r>
      <w:r>
        <w:rPr>
          <w:rFonts w:eastAsia="Calibri"/>
          <w:sz w:val="28"/>
          <w:szCs w:val="28"/>
          <w:lang w:eastAsia="en-US"/>
        </w:rPr>
        <w:t>8</w:t>
      </w:r>
      <w:r w:rsidRPr="00BD0ED4">
        <w:rPr>
          <w:rFonts w:eastAsia="Calibri"/>
          <w:sz w:val="28"/>
          <w:szCs w:val="28"/>
          <w:lang w:eastAsia="en-US"/>
        </w:rPr>
        <w:t xml:space="preserve"> изложить в следующей редакции</w:t>
      </w:r>
      <w:r>
        <w:rPr>
          <w:rFonts w:eastAsia="Calibri"/>
          <w:sz w:val="28"/>
          <w:szCs w:val="28"/>
          <w:lang w:eastAsia="en-US"/>
        </w:rPr>
        <w:t>:</w:t>
      </w:r>
    </w:p>
    <w:p w:rsidR="00F709FC" w:rsidRDefault="00F709FC" w:rsidP="00F70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709FC">
        <w:rPr>
          <w:rFonts w:eastAsia="Calibri"/>
          <w:sz w:val="28"/>
          <w:szCs w:val="28"/>
          <w:lang w:eastAsia="en-US"/>
        </w:rPr>
        <w:t>«</w:t>
      </w:r>
      <w:r w:rsidR="009A45C0" w:rsidRPr="009A45C0">
        <w:rPr>
          <w:rFonts w:eastAsia="Calibri"/>
          <w:sz w:val="28"/>
          <w:szCs w:val="28"/>
          <w:lang w:eastAsia="en-US"/>
        </w:rPr>
        <w:t>Цифровая система, в которой выполняется контрольная процедура (источник)</w:t>
      </w:r>
      <w:r w:rsidRPr="00F709FC">
        <w:rPr>
          <w:rFonts w:eastAsia="Calibri"/>
          <w:sz w:val="28"/>
          <w:szCs w:val="28"/>
          <w:lang w:eastAsia="en-US"/>
        </w:rPr>
        <w:t>»;</w:t>
      </w:r>
    </w:p>
    <w:p w:rsidR="009A45C0" w:rsidRPr="009A45C0" w:rsidRDefault="00137B5F" w:rsidP="009A45C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девятый</w:t>
      </w:r>
      <w:r w:rsidRPr="008447F6">
        <w:rPr>
          <w:rFonts w:eastAsia="Calibri"/>
          <w:sz w:val="28"/>
          <w:szCs w:val="28"/>
          <w:lang w:eastAsia="en-US"/>
        </w:rPr>
        <w:t xml:space="preserve"> </w:t>
      </w:r>
      <w:r w:rsidR="009A45C0" w:rsidRPr="008447F6">
        <w:rPr>
          <w:rFonts w:eastAsia="Calibri"/>
          <w:sz w:val="28"/>
          <w:szCs w:val="28"/>
          <w:lang w:eastAsia="en-US"/>
        </w:rPr>
        <w:t xml:space="preserve">абзац </w:t>
      </w:r>
      <w:r w:rsidR="008447F6">
        <w:rPr>
          <w:rFonts w:eastAsia="Calibri"/>
          <w:sz w:val="28"/>
          <w:szCs w:val="28"/>
          <w:lang w:eastAsia="en-US"/>
        </w:rPr>
        <w:t>примечани</w:t>
      </w:r>
      <w:r w:rsidR="00501748">
        <w:rPr>
          <w:rFonts w:eastAsia="Calibri"/>
          <w:sz w:val="28"/>
          <w:szCs w:val="28"/>
          <w:lang w:eastAsia="en-US"/>
        </w:rPr>
        <w:t>я</w:t>
      </w:r>
      <w:r w:rsidR="008447F6">
        <w:rPr>
          <w:rFonts w:eastAsia="Calibri"/>
          <w:sz w:val="28"/>
          <w:szCs w:val="28"/>
          <w:lang w:eastAsia="en-US"/>
        </w:rPr>
        <w:t xml:space="preserve"> </w:t>
      </w:r>
      <w:r w:rsidR="009A45C0" w:rsidRPr="008447F6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F709FC" w:rsidRPr="00F709FC" w:rsidRDefault="00F709FC" w:rsidP="00F70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F709FC">
        <w:rPr>
          <w:rFonts w:eastAsia="Calibri"/>
          <w:sz w:val="28"/>
          <w:szCs w:val="28"/>
          <w:lang w:eastAsia="en-US"/>
        </w:rPr>
        <w:t>в графе 8</w:t>
      </w:r>
      <w:r w:rsidRPr="00F709FC">
        <w:rPr>
          <w:rFonts w:eastAsia="Calibri"/>
          <w:sz w:val="28"/>
          <w:szCs w:val="28"/>
          <w:lang w:eastAsia="en-US"/>
        </w:rPr>
        <w:tab/>
        <w:t>«</w:t>
      </w:r>
      <w:r>
        <w:rPr>
          <w:rFonts w:eastAsia="Calibri"/>
          <w:sz w:val="28"/>
          <w:szCs w:val="28"/>
          <w:lang w:eastAsia="en-US"/>
        </w:rPr>
        <w:t>Цифровая</w:t>
      </w:r>
      <w:r w:rsidRPr="00F709FC">
        <w:rPr>
          <w:rFonts w:eastAsia="Calibri"/>
          <w:sz w:val="28"/>
          <w:szCs w:val="28"/>
          <w:lang w:eastAsia="en-US"/>
        </w:rPr>
        <w:t xml:space="preserve"> система, в которой выполняется контрольная процедура (источник)» налогоплательщиком заполняется </w:t>
      </w:r>
      <w:r w:rsidR="00E5413B">
        <w:rPr>
          <w:rFonts w:eastAsia="Calibri"/>
          <w:sz w:val="28"/>
          <w:szCs w:val="28"/>
          <w:lang w:eastAsia="en-US"/>
        </w:rPr>
        <w:t>цифровая</w:t>
      </w:r>
      <w:r w:rsidRPr="00F709FC">
        <w:rPr>
          <w:rFonts w:eastAsia="Calibri"/>
          <w:sz w:val="28"/>
          <w:szCs w:val="28"/>
          <w:lang w:eastAsia="en-US"/>
        </w:rPr>
        <w:t xml:space="preserve"> система, применяемая при проведении контрольной процедуры;</w:t>
      </w:r>
      <w:r>
        <w:rPr>
          <w:rFonts w:eastAsia="Calibri"/>
          <w:sz w:val="28"/>
          <w:szCs w:val="28"/>
          <w:lang w:eastAsia="en-US"/>
        </w:rPr>
        <w:t>»;</w:t>
      </w:r>
    </w:p>
    <w:p w:rsidR="000151C2" w:rsidRPr="00E90481" w:rsidRDefault="000151C2" w:rsidP="000151C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0481">
        <w:rPr>
          <w:rFonts w:eastAsia="Calibri"/>
          <w:sz w:val="28"/>
          <w:szCs w:val="28"/>
          <w:lang w:eastAsia="en-US"/>
        </w:rPr>
        <w:t xml:space="preserve">в </w:t>
      </w:r>
      <w:r w:rsidR="00E90481" w:rsidRPr="00E90481">
        <w:rPr>
          <w:rFonts w:eastAsia="Calibri"/>
          <w:bCs/>
          <w:sz w:val="28"/>
          <w:szCs w:val="28"/>
          <w:lang w:eastAsia="en-US"/>
        </w:rPr>
        <w:t>Правила</w:t>
      </w:r>
      <w:r w:rsidR="00137B5F">
        <w:rPr>
          <w:rFonts w:eastAsia="Calibri"/>
          <w:bCs/>
          <w:sz w:val="28"/>
          <w:szCs w:val="28"/>
          <w:lang w:eastAsia="en-US"/>
        </w:rPr>
        <w:t>х</w:t>
      </w:r>
      <w:r w:rsidR="00E90481" w:rsidRPr="00E90481">
        <w:rPr>
          <w:rFonts w:eastAsia="Calibri"/>
          <w:bCs/>
          <w:sz w:val="28"/>
          <w:szCs w:val="28"/>
          <w:lang w:eastAsia="en-US"/>
        </w:rPr>
        <w:t xml:space="preserve"> подачи и рассмотрения заявления об участии в горизонтальном мониторинге</w:t>
      </w:r>
      <w:r w:rsidRPr="00E90481">
        <w:rPr>
          <w:rFonts w:eastAsia="Calibri"/>
          <w:sz w:val="28"/>
          <w:szCs w:val="28"/>
          <w:lang w:eastAsia="en-US"/>
        </w:rPr>
        <w:t>, утвержденных указанным приказом:</w:t>
      </w:r>
    </w:p>
    <w:p w:rsidR="00607F57" w:rsidRPr="00607F57" w:rsidRDefault="00607F57" w:rsidP="00607F5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4" w:name="_Hlk231679726"/>
      <w:r w:rsidRPr="00607F57">
        <w:rPr>
          <w:rFonts w:eastAsia="Calibri"/>
          <w:sz w:val="28"/>
          <w:szCs w:val="28"/>
          <w:lang w:eastAsia="en-US"/>
        </w:rPr>
        <w:t xml:space="preserve">подпункт </w:t>
      </w:r>
      <w:r>
        <w:rPr>
          <w:rFonts w:eastAsia="Calibri"/>
          <w:sz w:val="28"/>
          <w:szCs w:val="28"/>
          <w:lang w:eastAsia="en-US"/>
        </w:rPr>
        <w:t>2</w:t>
      </w:r>
      <w:r w:rsidR="00D8662E">
        <w:rPr>
          <w:rFonts w:eastAsia="Calibri"/>
          <w:sz w:val="28"/>
          <w:szCs w:val="28"/>
          <w:lang w:eastAsia="en-US"/>
        </w:rPr>
        <w:t>)</w:t>
      </w:r>
      <w:r w:rsidRPr="00607F57">
        <w:rPr>
          <w:rFonts w:eastAsia="Calibri"/>
          <w:sz w:val="28"/>
          <w:szCs w:val="28"/>
          <w:lang w:eastAsia="en-US"/>
        </w:rPr>
        <w:t xml:space="preserve"> </w:t>
      </w:r>
      <w:r w:rsidR="00FB468E">
        <w:rPr>
          <w:rFonts w:eastAsia="Calibri"/>
          <w:sz w:val="28"/>
          <w:szCs w:val="28"/>
          <w:lang w:eastAsia="en-US"/>
        </w:rPr>
        <w:t xml:space="preserve">пункта 2 </w:t>
      </w:r>
      <w:r w:rsidRPr="00607F57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bookmarkEnd w:id="24"/>
    <w:p w:rsidR="00607F57" w:rsidRDefault="00607F57" w:rsidP="000151C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7F57">
        <w:rPr>
          <w:rFonts w:eastAsia="Calibri"/>
          <w:sz w:val="28"/>
          <w:szCs w:val="28"/>
          <w:lang w:eastAsia="en-US"/>
        </w:rPr>
        <w:t>«2)</w:t>
      </w:r>
      <w:r w:rsidRPr="00607F57">
        <w:rPr>
          <w:rFonts w:eastAsia="Calibri"/>
          <w:sz w:val="28"/>
          <w:szCs w:val="28"/>
          <w:lang w:eastAsia="en-US"/>
        </w:rPr>
        <w:tab/>
        <w:t xml:space="preserve">учетная система – </w:t>
      </w:r>
      <w:r>
        <w:rPr>
          <w:rFonts w:eastAsia="Calibri"/>
          <w:sz w:val="28"/>
          <w:szCs w:val="28"/>
          <w:lang w:eastAsia="en-US"/>
        </w:rPr>
        <w:t>цифровая</w:t>
      </w:r>
      <w:r w:rsidRPr="00607F57">
        <w:rPr>
          <w:rFonts w:eastAsia="Calibri"/>
          <w:sz w:val="28"/>
          <w:szCs w:val="28"/>
          <w:lang w:eastAsia="en-US"/>
        </w:rPr>
        <w:t xml:space="preserve"> система для сбора, регистрации, обработки данных об активах, обязательствах, капитале, хозяйственных и других операциях налогоплательщика с целью составления финансовой, налоговой и иной отчетности;»</w:t>
      </w:r>
      <w:r>
        <w:rPr>
          <w:rFonts w:eastAsia="Calibri"/>
          <w:sz w:val="28"/>
          <w:szCs w:val="28"/>
          <w:lang w:eastAsia="en-US"/>
        </w:rPr>
        <w:t>;</w:t>
      </w:r>
    </w:p>
    <w:p w:rsidR="000151C2" w:rsidRDefault="000151C2" w:rsidP="000151C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D500D">
        <w:rPr>
          <w:rFonts w:eastAsia="Calibri"/>
          <w:sz w:val="28"/>
          <w:szCs w:val="28"/>
          <w:lang w:eastAsia="en-US"/>
        </w:rPr>
        <w:t xml:space="preserve">в приложении </w:t>
      </w:r>
      <w:r w:rsidR="00E90481">
        <w:rPr>
          <w:rFonts w:eastAsia="Calibri"/>
          <w:sz w:val="28"/>
          <w:szCs w:val="28"/>
          <w:lang w:eastAsia="en-US"/>
        </w:rPr>
        <w:t>2</w:t>
      </w:r>
      <w:r w:rsidRPr="006D500D">
        <w:rPr>
          <w:rFonts w:eastAsia="Calibri"/>
          <w:sz w:val="28"/>
          <w:szCs w:val="28"/>
          <w:lang w:eastAsia="en-US"/>
        </w:rPr>
        <w:t>:</w:t>
      </w:r>
    </w:p>
    <w:p w:rsidR="000151C2" w:rsidRPr="006D500D" w:rsidRDefault="00E90481" w:rsidP="000151C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пункт 3 </w:t>
      </w:r>
      <w:r w:rsidR="000151C2" w:rsidRPr="006D500D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E90481" w:rsidRDefault="00E90481" w:rsidP="00E90481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B50EA5">
        <w:rPr>
          <w:rFonts w:eastAsia="Calibri"/>
          <w:bCs/>
          <w:sz w:val="28"/>
          <w:szCs w:val="28"/>
        </w:rPr>
        <w:t>3. Регионы деятельности налогоплательщика (</w:t>
      </w:r>
      <w:r w:rsidR="00137B5F" w:rsidRPr="00B50EA5">
        <w:rPr>
          <w:rFonts w:eastAsia="Calibri"/>
          <w:bCs/>
          <w:sz w:val="28"/>
          <w:szCs w:val="28"/>
        </w:rPr>
        <w:t>наименовани</w:t>
      </w:r>
      <w:r w:rsidR="00137B5F">
        <w:rPr>
          <w:rFonts w:eastAsia="Calibri"/>
          <w:bCs/>
          <w:sz w:val="28"/>
          <w:szCs w:val="28"/>
        </w:rPr>
        <w:t>е</w:t>
      </w:r>
      <w:r w:rsidR="00137B5F" w:rsidRPr="00B50EA5">
        <w:rPr>
          <w:rFonts w:eastAsia="Calibri"/>
          <w:bCs/>
          <w:sz w:val="28"/>
          <w:szCs w:val="28"/>
        </w:rPr>
        <w:t xml:space="preserve"> област</w:t>
      </w:r>
      <w:r w:rsidR="00137B5F">
        <w:rPr>
          <w:rFonts w:eastAsia="Calibri"/>
          <w:bCs/>
          <w:sz w:val="28"/>
          <w:szCs w:val="28"/>
        </w:rPr>
        <w:t>и</w:t>
      </w:r>
      <w:r w:rsidR="00137B5F" w:rsidRPr="00B50EA5">
        <w:rPr>
          <w:rFonts w:eastAsia="Calibri"/>
          <w:bCs/>
          <w:sz w:val="28"/>
          <w:szCs w:val="28"/>
        </w:rPr>
        <w:t xml:space="preserve"> </w:t>
      </w:r>
      <w:r w:rsidRPr="00B50EA5">
        <w:rPr>
          <w:rFonts w:eastAsia="Calibri"/>
          <w:bCs/>
          <w:sz w:val="28"/>
          <w:szCs w:val="28"/>
        </w:rPr>
        <w:t>и (или) город</w:t>
      </w:r>
      <w:r>
        <w:rPr>
          <w:rFonts w:eastAsia="Calibri"/>
          <w:bCs/>
          <w:sz w:val="28"/>
          <w:szCs w:val="28"/>
        </w:rPr>
        <w:t>а</w:t>
      </w:r>
      <w:r w:rsidRPr="00B50EA5">
        <w:rPr>
          <w:rFonts w:eastAsia="Calibri"/>
          <w:bCs/>
          <w:sz w:val="28"/>
          <w:szCs w:val="28"/>
        </w:rPr>
        <w:t xml:space="preserve"> республиканского значения, в </w:t>
      </w:r>
      <w:r w:rsidR="00137B5F" w:rsidRPr="00B50EA5">
        <w:rPr>
          <w:rFonts w:eastAsia="Calibri"/>
          <w:bCs/>
          <w:sz w:val="28"/>
          <w:szCs w:val="28"/>
        </w:rPr>
        <w:t>котор</w:t>
      </w:r>
      <w:r w:rsidR="00137B5F">
        <w:rPr>
          <w:rFonts w:eastAsia="Calibri"/>
          <w:bCs/>
          <w:sz w:val="28"/>
          <w:szCs w:val="28"/>
        </w:rPr>
        <w:t>ом</w:t>
      </w:r>
      <w:r w:rsidR="00137B5F" w:rsidRPr="00B50EA5">
        <w:rPr>
          <w:rFonts w:eastAsia="Calibri"/>
          <w:bCs/>
          <w:sz w:val="28"/>
          <w:szCs w:val="28"/>
        </w:rPr>
        <w:t xml:space="preserve"> </w:t>
      </w:r>
      <w:r w:rsidRPr="00B50EA5">
        <w:rPr>
          <w:rFonts w:eastAsia="Calibri"/>
          <w:bCs/>
          <w:sz w:val="28"/>
          <w:szCs w:val="28"/>
        </w:rPr>
        <w:t>налогоплательщик осуществляет свою деятельность) с указанием кода органа государственных доходов, в разрезе видов налогов:</w:t>
      </w:r>
      <w:r>
        <w:rPr>
          <w:rFonts w:eastAsia="Calibri"/>
          <w:bCs/>
          <w:sz w:val="28"/>
          <w:szCs w:val="28"/>
        </w:rPr>
        <w:t xml:space="preserve"> __________________________________</w:t>
      </w:r>
      <w:r w:rsidR="001F1731">
        <w:rPr>
          <w:rFonts w:eastAsia="Calibri"/>
          <w:bCs/>
          <w:sz w:val="28"/>
          <w:szCs w:val="28"/>
        </w:rPr>
        <w:t>______________________________</w:t>
      </w:r>
      <w:r>
        <w:rPr>
          <w:rFonts w:eastAsia="Calibri"/>
          <w:bCs/>
          <w:sz w:val="28"/>
          <w:szCs w:val="28"/>
        </w:rPr>
        <w:t>___»;</w:t>
      </w:r>
    </w:p>
    <w:p w:rsidR="00607F57" w:rsidRDefault="00607F57" w:rsidP="00607F5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5" w:name="_Hlk229514661"/>
      <w:r w:rsidRPr="00607F57">
        <w:rPr>
          <w:rFonts w:eastAsia="Calibri"/>
          <w:sz w:val="28"/>
          <w:szCs w:val="28"/>
          <w:lang w:eastAsia="en-US"/>
        </w:rPr>
        <w:t xml:space="preserve">в приложении </w:t>
      </w:r>
      <w:r>
        <w:rPr>
          <w:rFonts w:eastAsia="Calibri"/>
          <w:sz w:val="28"/>
          <w:szCs w:val="28"/>
          <w:lang w:eastAsia="en-US"/>
        </w:rPr>
        <w:t>4</w:t>
      </w:r>
      <w:r w:rsidRPr="00607F57">
        <w:rPr>
          <w:rFonts w:eastAsia="Calibri"/>
          <w:sz w:val="28"/>
          <w:szCs w:val="28"/>
          <w:lang w:eastAsia="en-US"/>
        </w:rPr>
        <w:t>:</w:t>
      </w:r>
    </w:p>
    <w:p w:rsidR="00FB468E" w:rsidRPr="00FB468E" w:rsidRDefault="00FB468E" w:rsidP="00FB46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468E">
        <w:rPr>
          <w:rFonts w:eastAsia="Calibri"/>
          <w:sz w:val="28"/>
          <w:szCs w:val="28"/>
          <w:lang w:eastAsia="en-US"/>
        </w:rPr>
        <w:t>строк</w:t>
      </w:r>
      <w:r w:rsidRPr="00FB468E">
        <w:rPr>
          <w:rFonts w:eastAsia="Calibri"/>
          <w:sz w:val="28"/>
          <w:szCs w:val="28"/>
          <w:lang w:val="kk-KZ" w:eastAsia="en-US"/>
        </w:rPr>
        <w:t>у</w:t>
      </w:r>
      <w:r w:rsidRPr="00FB468E">
        <w:rPr>
          <w:rFonts w:eastAsia="Calibri"/>
          <w:sz w:val="28"/>
          <w:szCs w:val="28"/>
          <w:lang w:eastAsia="en-US"/>
        </w:rPr>
        <w:t xml:space="preserve">, порядковый номер </w:t>
      </w:r>
      <w:r>
        <w:rPr>
          <w:rFonts w:eastAsia="Calibri"/>
          <w:sz w:val="28"/>
          <w:szCs w:val="28"/>
          <w:lang w:val="kk-KZ" w:eastAsia="en-US"/>
        </w:rPr>
        <w:t>2</w:t>
      </w:r>
      <w:r w:rsidRPr="00FB468E">
        <w:rPr>
          <w:rFonts w:eastAsia="Calibri"/>
          <w:sz w:val="28"/>
          <w:szCs w:val="28"/>
          <w:lang w:val="kk-KZ" w:eastAsia="en-US"/>
        </w:rPr>
        <w:t xml:space="preserve">, </w:t>
      </w:r>
      <w:r w:rsidRPr="00FB468E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FB468E" w:rsidRPr="00FB468E" w:rsidRDefault="00FB468E" w:rsidP="00FB46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468E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2345"/>
        <w:gridCol w:w="5012"/>
        <w:gridCol w:w="1849"/>
      </w:tblGrid>
      <w:tr w:rsidR="00FB468E" w:rsidRPr="0020050E" w:rsidTr="00FB468E">
        <w:trPr>
          <w:trHeight w:val="90"/>
        </w:trPr>
        <w:tc>
          <w:tcPr>
            <w:tcW w:w="568" w:type="dxa"/>
          </w:tcPr>
          <w:p w:rsidR="00FB468E" w:rsidRPr="0020050E" w:rsidRDefault="00FB468E" w:rsidP="00FB468E">
            <w:pPr>
              <w:shd w:val="clear" w:color="auto" w:fill="FFFFFF"/>
              <w:jc w:val="center"/>
              <w:textAlignment w:val="baseline"/>
              <w:rPr>
                <w:rFonts w:eastAsiaTheme="minorHAnsi"/>
                <w:color w:val="000000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/>
                <w:spacing w:val="2"/>
                <w:sz w:val="28"/>
                <w:szCs w:val="28"/>
              </w:rPr>
              <w:t>2.</w:t>
            </w:r>
          </w:p>
        </w:tc>
        <w:tc>
          <w:tcPr>
            <w:tcW w:w="2345" w:type="dxa"/>
          </w:tcPr>
          <w:p w:rsidR="00FB468E" w:rsidRPr="0020050E" w:rsidRDefault="00FB468E" w:rsidP="00FB468E">
            <w:pPr>
              <w:tabs>
                <w:tab w:val="left" w:pos="567"/>
              </w:tabs>
              <w:rPr>
                <w:rFonts w:eastAsiaTheme="minorHAnsi"/>
                <w:sz w:val="28"/>
                <w:szCs w:val="28"/>
              </w:rPr>
            </w:pPr>
            <w:r w:rsidRPr="0020050E">
              <w:rPr>
                <w:rFonts w:eastAsiaTheme="minorHAnsi"/>
                <w:sz w:val="28"/>
                <w:szCs w:val="28"/>
              </w:rPr>
              <w:t>Способ организации витрины данных</w:t>
            </w:r>
          </w:p>
        </w:tc>
        <w:tc>
          <w:tcPr>
            <w:tcW w:w="5012" w:type="dxa"/>
          </w:tcPr>
          <w:p w:rsidR="00FB468E" w:rsidRPr="00607F57" w:rsidRDefault="00FB468E" w:rsidP="00FB468E">
            <w:pPr>
              <w:numPr>
                <w:ilvl w:val="0"/>
                <w:numId w:val="11"/>
              </w:numPr>
              <w:tabs>
                <w:tab w:val="left" w:pos="567"/>
              </w:tabs>
              <w:overflowPunct/>
              <w:autoSpaceDE/>
              <w:autoSpaceDN/>
              <w:adjustRightInd/>
              <w:ind w:left="462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607F57">
              <w:rPr>
                <w:rFonts w:eastAsiaTheme="minorHAnsi"/>
                <w:color w:val="000000"/>
                <w:sz w:val="28"/>
                <w:szCs w:val="28"/>
              </w:rPr>
              <w:t xml:space="preserve">Отдельная цифровая система на стороне налогоплательщика, </w:t>
            </w:r>
            <w:r w:rsidRPr="00607F57">
              <w:rPr>
                <w:rFonts w:eastAsiaTheme="minorHAnsi"/>
                <w:color w:val="000000"/>
                <w:sz w:val="28"/>
                <w:szCs w:val="28"/>
              </w:rPr>
              <w:lastRenderedPageBreak/>
              <w:t>интегрированной с учетными системами налогоплательщика</w:t>
            </w:r>
          </w:p>
          <w:p w:rsidR="00FB468E" w:rsidRPr="00607F57" w:rsidRDefault="00FB468E" w:rsidP="00FB468E">
            <w:pPr>
              <w:numPr>
                <w:ilvl w:val="0"/>
                <w:numId w:val="11"/>
              </w:numPr>
              <w:tabs>
                <w:tab w:val="left" w:pos="567"/>
              </w:tabs>
              <w:overflowPunct/>
              <w:autoSpaceDE/>
              <w:autoSpaceDN/>
              <w:adjustRightInd/>
              <w:ind w:left="462"/>
              <w:jc w:val="both"/>
              <w:rPr>
                <w:rFonts w:eastAsiaTheme="minorHAnsi"/>
                <w:sz w:val="28"/>
                <w:szCs w:val="28"/>
              </w:rPr>
            </w:pPr>
            <w:r w:rsidRPr="00607F57">
              <w:rPr>
                <w:rFonts w:eastAsiaTheme="minorHAnsi"/>
                <w:color w:val="000000"/>
                <w:sz w:val="28"/>
                <w:szCs w:val="28"/>
              </w:rPr>
              <w:t>Надстройка и/или дополнительная функциональность к существующей учетной системе налогоплательщика</w:t>
            </w:r>
          </w:p>
        </w:tc>
        <w:tc>
          <w:tcPr>
            <w:tcW w:w="1849" w:type="dxa"/>
          </w:tcPr>
          <w:p w:rsidR="00FB468E" w:rsidRPr="0020050E" w:rsidRDefault="00FB468E" w:rsidP="00FB468E">
            <w:pPr>
              <w:tabs>
                <w:tab w:val="left" w:pos="567"/>
              </w:tabs>
              <w:ind w:left="360"/>
              <w:rPr>
                <w:rFonts w:eastAsiaTheme="minorHAnsi"/>
                <w:color w:val="000000"/>
                <w:sz w:val="28"/>
                <w:szCs w:val="28"/>
              </w:rPr>
            </w:pPr>
          </w:p>
        </w:tc>
      </w:tr>
    </w:tbl>
    <w:p w:rsidR="00FB468E" w:rsidRDefault="00FB468E" w:rsidP="00607F5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468E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:rsidR="00FB468E" w:rsidRPr="00FB468E" w:rsidRDefault="00FB468E" w:rsidP="00FB46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6" w:name="_Hlk231679158"/>
      <w:r w:rsidRPr="00FB468E">
        <w:rPr>
          <w:rFonts w:eastAsia="Calibri"/>
          <w:sz w:val="28"/>
          <w:szCs w:val="28"/>
          <w:lang w:eastAsia="en-US"/>
        </w:rPr>
        <w:t>строк</w:t>
      </w:r>
      <w:r w:rsidR="00137B5F">
        <w:rPr>
          <w:rFonts w:eastAsia="Calibri"/>
          <w:sz w:val="28"/>
          <w:szCs w:val="28"/>
          <w:lang w:eastAsia="en-US"/>
        </w:rPr>
        <w:t>и</w:t>
      </w:r>
      <w:r w:rsidRPr="00FB468E">
        <w:rPr>
          <w:rFonts w:eastAsia="Calibri"/>
          <w:sz w:val="28"/>
          <w:szCs w:val="28"/>
          <w:lang w:eastAsia="en-US"/>
        </w:rPr>
        <w:t xml:space="preserve">, </w:t>
      </w:r>
      <w:r w:rsidR="00137B5F" w:rsidRPr="00FB468E">
        <w:rPr>
          <w:rFonts w:eastAsia="Calibri"/>
          <w:sz w:val="28"/>
          <w:szCs w:val="28"/>
          <w:lang w:eastAsia="en-US"/>
        </w:rPr>
        <w:t>порядковы</w:t>
      </w:r>
      <w:r w:rsidR="00137B5F">
        <w:rPr>
          <w:rFonts w:eastAsia="Calibri"/>
          <w:sz w:val="28"/>
          <w:szCs w:val="28"/>
          <w:lang w:eastAsia="en-US"/>
        </w:rPr>
        <w:t>е</w:t>
      </w:r>
      <w:r w:rsidR="00137B5F" w:rsidRPr="00FB468E">
        <w:rPr>
          <w:rFonts w:eastAsia="Calibri"/>
          <w:sz w:val="28"/>
          <w:szCs w:val="28"/>
          <w:lang w:eastAsia="en-US"/>
        </w:rPr>
        <w:t xml:space="preserve"> </w:t>
      </w:r>
      <w:r w:rsidRPr="00FB468E">
        <w:rPr>
          <w:rFonts w:eastAsia="Calibri"/>
          <w:sz w:val="28"/>
          <w:szCs w:val="28"/>
          <w:lang w:eastAsia="en-US"/>
        </w:rPr>
        <w:t>номер</w:t>
      </w:r>
      <w:r w:rsidR="00137B5F">
        <w:rPr>
          <w:rFonts w:eastAsia="Calibri"/>
          <w:sz w:val="28"/>
          <w:szCs w:val="28"/>
          <w:lang w:eastAsia="en-US"/>
        </w:rPr>
        <w:t>а</w:t>
      </w:r>
      <w:r w:rsidRPr="00FB468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10</w:t>
      </w:r>
      <w:r w:rsidR="00137B5F">
        <w:rPr>
          <w:rFonts w:eastAsia="Calibri"/>
          <w:sz w:val="28"/>
          <w:szCs w:val="28"/>
          <w:lang w:val="kk-KZ" w:eastAsia="en-US"/>
        </w:rPr>
        <w:t xml:space="preserve"> и 11</w:t>
      </w:r>
      <w:r w:rsidRPr="00FB468E">
        <w:rPr>
          <w:rFonts w:eastAsia="Calibri"/>
          <w:sz w:val="28"/>
          <w:szCs w:val="28"/>
          <w:lang w:val="kk-KZ" w:eastAsia="en-US"/>
        </w:rPr>
        <w:t xml:space="preserve">, </w:t>
      </w:r>
      <w:r w:rsidRPr="00FB468E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FB468E" w:rsidRDefault="00FB468E" w:rsidP="00607F5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2540"/>
        <w:gridCol w:w="4900"/>
        <w:gridCol w:w="1766"/>
      </w:tblGrid>
      <w:tr w:rsidR="00667274" w:rsidRPr="0020050E" w:rsidTr="00667274">
        <w:trPr>
          <w:trHeight w:val="90"/>
        </w:trPr>
        <w:tc>
          <w:tcPr>
            <w:tcW w:w="568" w:type="dxa"/>
            <w:shd w:val="clear" w:color="auto" w:fill="auto"/>
          </w:tcPr>
          <w:p w:rsidR="00667274" w:rsidRPr="0020050E" w:rsidRDefault="00667274" w:rsidP="006672ED">
            <w:pPr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bookmarkStart w:id="27" w:name="_Hlk231679285"/>
            <w:bookmarkEnd w:id="26"/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2350" w:type="dxa"/>
            <w:shd w:val="clear" w:color="auto" w:fill="auto"/>
          </w:tcPr>
          <w:p w:rsidR="00667274" w:rsidRPr="0020050E" w:rsidRDefault="00667274" w:rsidP="006672ED">
            <w:pPr>
              <w:jc w:val="both"/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</w:pPr>
            <w:r w:rsidRPr="0020050E">
              <w:rPr>
                <w:rFonts w:eastAsiaTheme="minorHAnsi"/>
                <w:bCs/>
                <w:sz w:val="28"/>
                <w:szCs w:val="28"/>
              </w:rPr>
              <w:t>Вспомогательные сервисы витрины данных</w:t>
            </w:r>
          </w:p>
        </w:tc>
        <w:tc>
          <w:tcPr>
            <w:tcW w:w="5009" w:type="dxa"/>
          </w:tcPr>
          <w:p w:rsidR="00667274" w:rsidRPr="0020050E" w:rsidRDefault="00667274" w:rsidP="006672ED">
            <w:pPr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Наличие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 xml:space="preserve"> возможности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фильтрации данных и поиска документов по их атрибутам: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Да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Нет</w:t>
            </w:r>
          </w:p>
          <w:p w:rsidR="00667274" w:rsidRPr="0020050E" w:rsidRDefault="00667274" w:rsidP="006672ED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Наличие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 xml:space="preserve"> возможности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обработки и хранения больших объемов данных, включая хранение документов и журналов событий в течение 5 (пяти) лет с даты начала проведения горизонтального мониторинга, раскрытие которых осуществлено через витрину данных: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Да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Нет</w:t>
            </w:r>
          </w:p>
          <w:p w:rsidR="00667274" w:rsidRPr="0020050E" w:rsidRDefault="00667274" w:rsidP="006672ED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Отсутствие возможности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внесения изменений в опубликованный пакет отчетности с обеспечением фиксации, подтверждающей отсутствие изменений в опубликованных версиях отчетности с доступом просмотра журнализации (</w:t>
            </w:r>
            <w:proofErr w:type="spellStart"/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логирования</w:t>
            </w:r>
            <w:proofErr w:type="spellEnd"/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) по опубликованным пакетам отчетности: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Да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Нет</w:t>
            </w:r>
          </w:p>
          <w:p w:rsidR="00667274" w:rsidRPr="0020050E" w:rsidRDefault="00667274" w:rsidP="006672ED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Наличие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 xml:space="preserve"> возможности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проверки целостности информации при передаче данных из учетных систем налогоплательщика в витрину данных, их хранении, преобразовании и отображении в витрине данных: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Да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Нет</w:t>
            </w:r>
          </w:p>
          <w:p w:rsidR="00667274" w:rsidRPr="00607F57" w:rsidRDefault="00667274" w:rsidP="006672ED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lastRenderedPageBreak/>
              <w:t>Наличие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 xml:space="preserve"> возможности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интеграции витрины данных </w:t>
            </w:r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с цифровыми системами Комитета (цифровой системой </w:t>
            </w:r>
            <w:r w:rsidR="00137B5F">
              <w:rPr>
                <w:rFonts w:eastAsiaTheme="minorHAnsi"/>
                <w:color w:val="000000" w:themeColor="text1"/>
                <w:sz w:val="28"/>
                <w:szCs w:val="28"/>
              </w:rPr>
              <w:t>«И</w:t>
            </w:r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>нтегрированная система налогового администрирования</w:t>
            </w:r>
            <w:r w:rsidR="00137B5F">
              <w:rPr>
                <w:rFonts w:eastAsiaTheme="minorHAnsi"/>
                <w:color w:val="000000" w:themeColor="text1"/>
                <w:sz w:val="28"/>
                <w:szCs w:val="28"/>
              </w:rPr>
              <w:t>»</w:t>
            </w:r>
            <w:r w:rsidRPr="00607F57" w:rsidDel="005378F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</w:t>
            </w:r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и </w:t>
            </w:r>
            <w:r>
              <w:rPr>
                <w:rFonts w:eastAsiaTheme="minorHAnsi"/>
                <w:color w:val="000000" w:themeColor="text1"/>
                <w:sz w:val="28"/>
                <w:szCs w:val="28"/>
              </w:rPr>
              <w:t>цифровой</w:t>
            </w:r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системой электронных счет</w:t>
            </w:r>
            <w:r w:rsidR="00137B5F">
              <w:rPr>
                <w:rFonts w:eastAsiaTheme="minorHAnsi"/>
                <w:color w:val="000000" w:themeColor="text1"/>
                <w:sz w:val="28"/>
                <w:szCs w:val="28"/>
              </w:rPr>
              <w:t>ов</w:t>
            </w:r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-фактур), при условии успешного прохождения испытаний на соответствие </w:t>
            </w:r>
            <w:r w:rsidR="00137B5F" w:rsidRPr="00137B5F">
              <w:rPr>
                <w:rFonts w:eastAsiaTheme="minorHAnsi"/>
                <w:color w:val="000000" w:themeColor="text1"/>
                <w:sz w:val="28"/>
                <w:szCs w:val="28"/>
              </w:rPr>
              <w:t>едины</w:t>
            </w:r>
            <w:r w:rsidR="00137B5F">
              <w:rPr>
                <w:rFonts w:eastAsiaTheme="minorHAnsi"/>
                <w:color w:val="000000" w:themeColor="text1"/>
                <w:sz w:val="28"/>
                <w:szCs w:val="28"/>
              </w:rPr>
              <w:t>м</w:t>
            </w:r>
            <w:r w:rsidR="00137B5F" w:rsidRPr="00137B5F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требовани</w:t>
            </w:r>
            <w:r w:rsidR="00137B5F">
              <w:rPr>
                <w:rFonts w:eastAsiaTheme="minorHAnsi"/>
                <w:color w:val="000000" w:themeColor="text1"/>
                <w:sz w:val="28"/>
                <w:szCs w:val="28"/>
              </w:rPr>
              <w:t>ям</w:t>
            </w:r>
            <w:r w:rsidR="00137B5F" w:rsidRPr="00137B5F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в сферах </w:t>
            </w:r>
            <w:proofErr w:type="spellStart"/>
            <w:r w:rsidR="00137B5F" w:rsidRPr="00137B5F">
              <w:rPr>
                <w:rFonts w:eastAsiaTheme="minorHAnsi"/>
                <w:color w:val="000000" w:themeColor="text1"/>
                <w:sz w:val="28"/>
                <w:szCs w:val="28"/>
              </w:rPr>
              <w:t>цифровизации</w:t>
            </w:r>
            <w:proofErr w:type="spellEnd"/>
            <w:r w:rsidR="00137B5F" w:rsidRPr="00137B5F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и обеспечения </w:t>
            </w:r>
            <w:proofErr w:type="spellStart"/>
            <w:r w:rsidR="00137B5F" w:rsidRPr="00137B5F">
              <w:rPr>
                <w:rFonts w:eastAsiaTheme="minorHAnsi"/>
                <w:color w:val="000000" w:themeColor="text1"/>
                <w:sz w:val="28"/>
                <w:szCs w:val="28"/>
              </w:rPr>
              <w:t>кибербезопасности</w:t>
            </w:r>
            <w:proofErr w:type="spellEnd"/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>:</w:t>
            </w:r>
          </w:p>
          <w:p w:rsidR="00667274" w:rsidRPr="00607F57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07F57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Да</w:t>
            </w:r>
          </w:p>
          <w:p w:rsidR="00667274" w:rsidRPr="00607F57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07F57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Нет</w:t>
            </w:r>
          </w:p>
          <w:p w:rsidR="00667274" w:rsidRPr="0020050E" w:rsidRDefault="00667274" w:rsidP="006672ED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>Наличие</w:t>
            </w:r>
            <w:r w:rsidRPr="00607F57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 xml:space="preserve"> возможности</w:t>
            </w:r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конвертации налоговой отчетности в формат XML (</w:t>
            </w:r>
            <w:proofErr w:type="spellStart"/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>eXtensible</w:t>
            </w:r>
            <w:proofErr w:type="spellEnd"/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>Markup</w:t>
            </w:r>
            <w:proofErr w:type="spellEnd"/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>Language</w:t>
            </w:r>
            <w:proofErr w:type="spellEnd"/>
            <w:r w:rsidRPr="00607F57">
              <w:rPr>
                <w:rFonts w:eastAsiaTheme="minorHAnsi"/>
                <w:color w:val="000000" w:themeColor="text1"/>
                <w:sz w:val="28"/>
                <w:szCs w:val="28"/>
              </w:rPr>
              <w:t>) для последующей загрузки в цифровую систему «Интегрированная система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налогового администрирования»: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Да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Нет</w:t>
            </w:r>
          </w:p>
          <w:p w:rsidR="00667274" w:rsidRPr="0020050E" w:rsidRDefault="00667274" w:rsidP="006672ED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Наличие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 xml:space="preserve"> возможности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интеграции витрины данных с другими системами налогоплательщика связанных с налогообложением: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Да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Нет</w:t>
            </w:r>
          </w:p>
          <w:p w:rsidR="00667274" w:rsidRPr="0020050E" w:rsidRDefault="00667274" w:rsidP="006672ED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Наличие безопасного доступа посредством веб-браузера (веб-интерфейс):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Да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Нет</w:t>
            </w:r>
          </w:p>
          <w:p w:rsidR="00667274" w:rsidRPr="0020050E" w:rsidRDefault="00667274" w:rsidP="006672ED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Наличие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 xml:space="preserve"> возможности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навигации и управления функционалом витрины данных с помощью набора экранных меню, кнопок и (или) значков: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Да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Нет</w:t>
            </w:r>
          </w:p>
          <w:p w:rsidR="00667274" w:rsidRPr="0020050E" w:rsidRDefault="00667274" w:rsidP="006672ED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Наличие экранных форм, обеспечивающих работу пользователей с многостраничными отчетами: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Да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lastRenderedPageBreak/>
              <w:t>Нет</w:t>
            </w:r>
          </w:p>
          <w:p w:rsidR="00667274" w:rsidRPr="0020050E" w:rsidRDefault="00667274" w:rsidP="006672ED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Наличие локализованного, в соответствии с законодательством Республики Казахстан, интерфейса для пользователей витрины данных: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Да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Нет</w:t>
            </w:r>
          </w:p>
          <w:p w:rsidR="00667274" w:rsidRPr="0020050E" w:rsidRDefault="00667274" w:rsidP="006672ED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Наличие архитектуры витрины данных, обеспечивающей расширяемость и возможность доработки и развития функционала: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Да</w:t>
            </w:r>
          </w:p>
          <w:p w:rsidR="00667274" w:rsidRPr="0020050E" w:rsidRDefault="00667274" w:rsidP="0066727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Нет</w:t>
            </w:r>
          </w:p>
        </w:tc>
        <w:tc>
          <w:tcPr>
            <w:tcW w:w="1847" w:type="dxa"/>
          </w:tcPr>
          <w:p w:rsidR="00667274" w:rsidRPr="0020050E" w:rsidRDefault="00667274" w:rsidP="006672ED">
            <w:pPr>
              <w:tabs>
                <w:tab w:val="left" w:pos="567"/>
              </w:tabs>
              <w:ind w:left="360"/>
              <w:rPr>
                <w:rFonts w:eastAsiaTheme="minorHAnsi"/>
                <w:color w:val="000000"/>
                <w:sz w:val="28"/>
                <w:szCs w:val="28"/>
              </w:rPr>
            </w:pPr>
          </w:p>
        </w:tc>
      </w:tr>
      <w:tr w:rsidR="00C936F6" w:rsidRPr="0020050E" w:rsidTr="00667274">
        <w:trPr>
          <w:trHeight w:val="90"/>
        </w:trPr>
        <w:tc>
          <w:tcPr>
            <w:tcW w:w="568" w:type="dxa"/>
            <w:shd w:val="clear" w:color="auto" w:fill="auto"/>
          </w:tcPr>
          <w:p w:rsidR="00C936F6" w:rsidRPr="0020050E" w:rsidRDefault="00C936F6" w:rsidP="00C936F6">
            <w:pPr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lastRenderedPageBreak/>
              <w:t>1</w:t>
            </w:r>
            <w:r>
              <w:rPr>
                <w:rFonts w:eastAsiaTheme="minorHAnsi"/>
                <w:color w:val="000000" w:themeColor="text1"/>
                <w:sz w:val="28"/>
                <w:szCs w:val="28"/>
              </w:rPr>
              <w:t>1</w:t>
            </w:r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50" w:type="dxa"/>
            <w:shd w:val="clear" w:color="auto" w:fill="auto"/>
          </w:tcPr>
          <w:p w:rsidR="00C936F6" w:rsidRPr="0020050E" w:rsidRDefault="00C936F6" w:rsidP="00C936F6">
            <w:pPr>
              <w:jc w:val="both"/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</w:pPr>
            <w:proofErr w:type="spellStart"/>
            <w:r>
              <w:rPr>
                <w:rFonts w:eastAsiaTheme="minorHAnsi"/>
                <w:bCs/>
                <w:sz w:val="28"/>
                <w:szCs w:val="28"/>
              </w:rPr>
              <w:t>Кибер</w:t>
            </w:r>
            <w:r w:rsidRPr="00667274">
              <w:rPr>
                <w:rFonts w:eastAsiaTheme="minorHAnsi"/>
                <w:bCs/>
                <w:sz w:val="28"/>
                <w:szCs w:val="28"/>
              </w:rPr>
              <w:t>безопасность</w:t>
            </w:r>
            <w:proofErr w:type="spellEnd"/>
            <w:r w:rsidRPr="00667274">
              <w:rPr>
                <w:rFonts w:eastAsiaTheme="minorHAnsi"/>
                <w:bCs/>
                <w:sz w:val="28"/>
                <w:szCs w:val="28"/>
              </w:rPr>
              <w:t xml:space="preserve"> витрины данных</w:t>
            </w:r>
          </w:p>
        </w:tc>
        <w:tc>
          <w:tcPr>
            <w:tcW w:w="5009" w:type="dxa"/>
          </w:tcPr>
          <w:p w:rsidR="00C936F6" w:rsidRDefault="00C936F6" w:rsidP="00C936F6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 </w:t>
            </w:r>
            <w:proofErr w:type="spellStart"/>
            <w:r>
              <w:rPr>
                <w:rFonts w:eastAsiaTheme="minorHAnsi"/>
                <w:color w:val="000000" w:themeColor="text1"/>
                <w:sz w:val="28"/>
                <w:szCs w:val="28"/>
              </w:rPr>
              <w:t>Кибер</w:t>
            </w: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>безопасность</w:t>
            </w:r>
            <w:proofErr w:type="spellEnd"/>
          </w:p>
          <w:p w:rsidR="00C936F6" w:rsidRPr="00667274" w:rsidRDefault="00C936F6" w:rsidP="00C936F6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 </w:t>
            </w:r>
            <w:proofErr w:type="spellStart"/>
            <w:r w:rsidRPr="008447F6">
              <w:rPr>
                <w:rFonts w:eastAsiaTheme="minorHAnsi"/>
                <w:color w:val="000000" w:themeColor="text1"/>
                <w:sz w:val="28"/>
                <w:szCs w:val="28"/>
              </w:rPr>
              <w:t>Конфиндециальность</w:t>
            </w:r>
            <w:proofErr w:type="spellEnd"/>
          </w:p>
          <w:p w:rsidR="00C936F6" w:rsidRPr="00667274" w:rsidRDefault="00C936F6" w:rsidP="00C936F6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> Доступность витрины данных</w:t>
            </w:r>
          </w:p>
          <w:p w:rsidR="00C936F6" w:rsidRPr="00667274" w:rsidRDefault="00C936F6" w:rsidP="00C936F6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>Предоставление удаленного доступа одним из следующих способов:</w:t>
            </w:r>
          </w:p>
          <w:p w:rsidR="00C936F6" w:rsidRPr="00667274" w:rsidRDefault="00C936F6" w:rsidP="00C936F6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> VPN (по защищенному каналу)</w:t>
            </w:r>
          </w:p>
          <w:p w:rsidR="00C936F6" w:rsidRPr="00667274" w:rsidRDefault="00C936F6" w:rsidP="00C936F6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> Без VPN</w:t>
            </w:r>
          </w:p>
          <w:p w:rsidR="00C936F6" w:rsidRDefault="00C936F6" w:rsidP="00C936F6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> Иное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Наличие аутентификации: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Логин и пароль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SMS сообщения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 xml:space="preserve"> </w:t>
            </w:r>
            <w:proofErr w:type="spellStart"/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Токен</w:t>
            </w:r>
            <w:proofErr w:type="spellEnd"/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Биометрическая идентификация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Использование при передаче данных протоколов:</w:t>
            </w:r>
          </w:p>
          <w:p w:rsidR="00C936F6" w:rsidRPr="00B83026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en-US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</w:t>
            </w:r>
            <w:r w:rsidRPr="00B83026"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en-US"/>
              </w:rPr>
              <w:t xml:space="preserve"> SOAP (Simple Object Access Protocol)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ODATA (</w:t>
            </w:r>
            <w:proofErr w:type="spellStart"/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Open</w:t>
            </w:r>
            <w:proofErr w:type="spellEnd"/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Data</w:t>
            </w:r>
            <w:proofErr w:type="spellEnd"/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Protocol</w:t>
            </w:r>
            <w:proofErr w:type="spellEnd"/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)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Иное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Шифрование при передаче данных:</w:t>
            </w:r>
          </w:p>
          <w:p w:rsidR="00C936F6" w:rsidRPr="00B83026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en-US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</w:t>
            </w:r>
            <w:r w:rsidRPr="00B83026"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en-US"/>
              </w:rPr>
              <w:t xml:space="preserve"> HTTPS (Hyper Text Transfer Protocol Secure)</w:t>
            </w:r>
          </w:p>
          <w:p w:rsidR="00C936F6" w:rsidRPr="00B83026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en-US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</w:t>
            </w:r>
            <w:r w:rsidRPr="00B83026"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en-US"/>
              </w:rPr>
              <w:t xml:space="preserve"> TLS (Transport Layer Security)</w:t>
            </w:r>
          </w:p>
          <w:p w:rsidR="00C936F6" w:rsidRPr="00B83026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en-US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</w:t>
            </w:r>
            <w:r w:rsidRPr="00B83026"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en-US"/>
              </w:rPr>
              <w:t xml:space="preserve"> </w:t>
            </w: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Иное</w:t>
            </w:r>
          </w:p>
          <w:p w:rsidR="00C936F6" w:rsidRPr="00B83026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en-US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Наличие</w:t>
            </w:r>
            <w:r w:rsidRPr="00B83026"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en-US"/>
              </w:rPr>
              <w:t xml:space="preserve"> </w:t>
            </w: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резервного</w:t>
            </w:r>
            <w:r w:rsidRPr="00B83026"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en-US"/>
              </w:rPr>
              <w:t xml:space="preserve"> </w:t>
            </w: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копирования</w:t>
            </w:r>
            <w:r w:rsidRPr="00B83026"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en-US"/>
              </w:rPr>
              <w:t>: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Да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Нет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Наличие целевого времени восстановления витрины данных в случае аварии или сбоя: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Да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lastRenderedPageBreak/>
              <w:t> Нет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Наличие точки восстановления информации из резервного хранилища: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Да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Нет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Наличие SSL-сертификатов: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Да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Нет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Наличие журнализации (</w:t>
            </w:r>
            <w:proofErr w:type="spellStart"/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логирования</w:t>
            </w:r>
            <w:proofErr w:type="spellEnd"/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):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Да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Нет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Возможность установления ролевой модели, с возможностью разделения прав доступа на 3 (три) типа рабочих мест (должностного лица Комитета, налогоплательщика и администратора) за исключением прав на изменение, удаление и отключение журнализации (</w:t>
            </w:r>
            <w:proofErr w:type="spellStart"/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логирования</w:t>
            </w:r>
            <w:proofErr w:type="spellEnd"/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):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Да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Нет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Наличие распределенной отказоустойчивой архитектуры витрины данных c резервными экземплярами ключевых технических ее компонентов:</w:t>
            </w:r>
          </w:p>
          <w:p w:rsidR="00C936F6" w:rsidRPr="00667274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Да</w:t>
            </w:r>
          </w:p>
          <w:p w:rsidR="00C936F6" w:rsidRPr="0020050E" w:rsidRDefault="00C936F6" w:rsidP="00C936F6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 Нет</w:t>
            </w:r>
          </w:p>
        </w:tc>
        <w:tc>
          <w:tcPr>
            <w:tcW w:w="1847" w:type="dxa"/>
          </w:tcPr>
          <w:p w:rsidR="00C936F6" w:rsidRPr="0020050E" w:rsidRDefault="00C936F6" w:rsidP="00C936F6">
            <w:pPr>
              <w:tabs>
                <w:tab w:val="left" w:pos="567"/>
              </w:tabs>
              <w:ind w:left="360"/>
              <w:rPr>
                <w:rFonts w:eastAsiaTheme="minorHAnsi"/>
                <w:color w:val="000000"/>
                <w:sz w:val="28"/>
                <w:szCs w:val="28"/>
              </w:rPr>
            </w:pPr>
          </w:p>
        </w:tc>
      </w:tr>
    </w:tbl>
    <w:p w:rsidR="00607F57" w:rsidRDefault="00FB17BB" w:rsidP="00E9048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8" w:name="_Hlk231678904"/>
      <w:bookmarkEnd w:id="27"/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  <w:bookmarkEnd w:id="28"/>
    </w:p>
    <w:p w:rsidR="00E90481" w:rsidRPr="0034301E" w:rsidRDefault="00E90481" w:rsidP="00E9048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301E">
        <w:rPr>
          <w:rFonts w:eastAsia="Calibri"/>
          <w:sz w:val="28"/>
          <w:szCs w:val="28"/>
          <w:lang w:eastAsia="en-US"/>
        </w:rPr>
        <w:t xml:space="preserve">в </w:t>
      </w:r>
      <w:r w:rsidRPr="0034301E">
        <w:rPr>
          <w:rFonts w:eastAsia="Calibri"/>
          <w:bCs/>
          <w:sz w:val="28"/>
          <w:szCs w:val="28"/>
          <w:lang w:eastAsia="en-US"/>
        </w:rPr>
        <w:t>Правила</w:t>
      </w:r>
      <w:r w:rsidR="00FF618D">
        <w:rPr>
          <w:rFonts w:eastAsia="Calibri"/>
          <w:bCs/>
          <w:sz w:val="28"/>
          <w:szCs w:val="28"/>
          <w:lang w:eastAsia="en-US"/>
        </w:rPr>
        <w:t>х</w:t>
      </w:r>
      <w:r w:rsidRPr="0034301E">
        <w:rPr>
          <w:rFonts w:eastAsia="Calibri"/>
          <w:bCs/>
          <w:sz w:val="28"/>
          <w:szCs w:val="28"/>
          <w:lang w:eastAsia="en-US"/>
        </w:rPr>
        <w:t xml:space="preserve"> заключения и расторжения соглашения о</w:t>
      </w:r>
      <w:r w:rsidRPr="0034301E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Pr="0034301E">
        <w:rPr>
          <w:rFonts w:eastAsia="Calibri"/>
          <w:bCs/>
          <w:sz w:val="28"/>
          <w:szCs w:val="28"/>
          <w:lang w:eastAsia="en-US"/>
        </w:rPr>
        <w:t>горизонтальном мониторинге</w:t>
      </w:r>
      <w:r w:rsidRPr="0034301E">
        <w:rPr>
          <w:rFonts w:eastAsia="Calibri"/>
          <w:sz w:val="28"/>
          <w:szCs w:val="28"/>
          <w:lang w:eastAsia="en-US"/>
        </w:rPr>
        <w:t>, утвержденных указанным приказом:</w:t>
      </w:r>
    </w:p>
    <w:p w:rsidR="00EA63EC" w:rsidRDefault="00077468" w:rsidP="009677D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абзац третий</w:t>
      </w:r>
      <w:bookmarkStart w:id="29" w:name="_GoBack"/>
      <w:bookmarkEnd w:id="29"/>
      <w:r w:rsidR="00EA63EC">
        <w:rPr>
          <w:rFonts w:eastAsia="Calibri"/>
          <w:sz w:val="28"/>
          <w:szCs w:val="28"/>
          <w:lang w:eastAsia="en-US"/>
        </w:rPr>
        <w:t xml:space="preserve"> </w:t>
      </w:r>
      <w:r w:rsidR="00EA63EC" w:rsidRPr="00EA63EC">
        <w:rPr>
          <w:rFonts w:eastAsia="Calibri"/>
          <w:sz w:val="28"/>
          <w:szCs w:val="28"/>
          <w:lang w:eastAsia="en-US"/>
        </w:rPr>
        <w:t>подпункт</w:t>
      </w:r>
      <w:r w:rsidR="00861C8C">
        <w:rPr>
          <w:rFonts w:eastAsia="Calibri"/>
          <w:sz w:val="28"/>
          <w:szCs w:val="28"/>
          <w:lang w:eastAsia="en-US"/>
        </w:rPr>
        <w:t>а</w:t>
      </w:r>
      <w:r w:rsidR="00EA63EC" w:rsidRPr="00EA63EC">
        <w:rPr>
          <w:rFonts w:eastAsia="Calibri"/>
          <w:sz w:val="28"/>
          <w:szCs w:val="28"/>
          <w:lang w:eastAsia="en-US"/>
        </w:rPr>
        <w:t xml:space="preserve"> </w:t>
      </w:r>
      <w:r w:rsidR="00EA63EC">
        <w:rPr>
          <w:rFonts w:eastAsia="Calibri"/>
          <w:sz w:val="28"/>
          <w:szCs w:val="28"/>
          <w:lang w:eastAsia="en-US"/>
        </w:rPr>
        <w:t>1</w:t>
      </w:r>
      <w:r w:rsidR="00EA63EC" w:rsidRPr="00EA63EC">
        <w:rPr>
          <w:rFonts w:eastAsia="Calibri"/>
          <w:sz w:val="28"/>
          <w:szCs w:val="28"/>
          <w:lang w:eastAsia="en-US"/>
        </w:rPr>
        <w:t xml:space="preserve">) пункта </w:t>
      </w:r>
      <w:r w:rsidR="00EA63EC">
        <w:rPr>
          <w:rFonts w:eastAsia="Calibri"/>
          <w:sz w:val="28"/>
          <w:szCs w:val="28"/>
          <w:lang w:eastAsia="en-US"/>
        </w:rPr>
        <w:t>3</w:t>
      </w:r>
      <w:r w:rsidR="00EA63EC" w:rsidRPr="00EA63EC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bookmarkEnd w:id="25"/>
    <w:p w:rsidR="0034301E" w:rsidRDefault="0034301E" w:rsidP="009677D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34301E">
        <w:rPr>
          <w:rFonts w:eastAsia="Calibri"/>
          <w:sz w:val="28"/>
          <w:szCs w:val="28"/>
          <w:lang w:eastAsia="en-US"/>
        </w:rPr>
        <w:t>сумма уплаченных налогоплательщиком налогов, других обязательных платежей в бюджет и социальных платежей по его обязательствам без учета возврата налога на добавленную с</w:t>
      </w:r>
      <w:r w:rsidR="002A382F">
        <w:rPr>
          <w:rFonts w:eastAsia="Calibri"/>
          <w:sz w:val="28"/>
          <w:szCs w:val="28"/>
          <w:lang w:eastAsia="en-US"/>
        </w:rPr>
        <w:t xml:space="preserve">тоимость составляет </w:t>
      </w:r>
      <w:r w:rsidR="002A382F">
        <w:rPr>
          <w:rFonts w:eastAsia="Calibri"/>
          <w:sz w:val="28"/>
          <w:szCs w:val="28"/>
          <w:lang w:eastAsia="en-US"/>
        </w:rPr>
        <w:br/>
        <w:t xml:space="preserve">не менее 5 </w:t>
      </w:r>
      <w:r w:rsidRPr="0034301E">
        <w:rPr>
          <w:rFonts w:eastAsia="Calibri"/>
          <w:sz w:val="28"/>
          <w:szCs w:val="28"/>
          <w:lang w:eastAsia="en-US"/>
        </w:rPr>
        <w:t>000</w:t>
      </w:r>
      <w:r w:rsidR="002A382F">
        <w:rPr>
          <w:rFonts w:eastAsia="Calibri"/>
          <w:sz w:val="28"/>
          <w:szCs w:val="28"/>
          <w:lang w:eastAsia="en-US"/>
        </w:rPr>
        <w:t xml:space="preserve"> </w:t>
      </w:r>
      <w:r w:rsidRPr="0034301E">
        <w:rPr>
          <w:rFonts w:eastAsia="Calibri"/>
          <w:sz w:val="28"/>
          <w:szCs w:val="28"/>
          <w:lang w:eastAsia="en-US"/>
        </w:rPr>
        <w:t>000</w:t>
      </w:r>
      <w:r w:rsidR="002A382F">
        <w:rPr>
          <w:rFonts w:eastAsia="Calibri"/>
          <w:sz w:val="28"/>
          <w:szCs w:val="28"/>
          <w:lang w:eastAsia="en-US"/>
        </w:rPr>
        <w:t xml:space="preserve"> </w:t>
      </w:r>
      <w:r w:rsidRPr="0034301E">
        <w:rPr>
          <w:rFonts w:eastAsia="Calibri"/>
          <w:sz w:val="28"/>
          <w:szCs w:val="28"/>
          <w:lang w:eastAsia="en-US"/>
        </w:rPr>
        <w:t xml:space="preserve">000 (пяти миллиардов) </w:t>
      </w:r>
      <w:r>
        <w:rPr>
          <w:rFonts w:eastAsia="Calibri"/>
          <w:sz w:val="28"/>
          <w:szCs w:val="28"/>
          <w:lang w:val="kk-KZ" w:eastAsia="en-US"/>
        </w:rPr>
        <w:t>теңге</w:t>
      </w:r>
      <w:r w:rsidRPr="0034301E">
        <w:rPr>
          <w:rFonts w:eastAsia="Calibri"/>
          <w:sz w:val="28"/>
          <w:szCs w:val="28"/>
          <w:lang w:eastAsia="en-US"/>
        </w:rPr>
        <w:t xml:space="preserve"> за календарный год, предшествующий году</w:t>
      </w:r>
      <w:r w:rsidRPr="0034301E">
        <w:rPr>
          <w:rFonts w:eastAsia="Calibri"/>
          <w:sz w:val="28"/>
          <w:szCs w:val="28"/>
          <w:lang w:val="kk-KZ" w:eastAsia="en-US"/>
        </w:rPr>
        <w:t>,</w:t>
      </w:r>
      <w:r w:rsidRPr="0034301E">
        <w:rPr>
          <w:rFonts w:eastAsia="Calibri"/>
          <w:sz w:val="28"/>
          <w:szCs w:val="28"/>
          <w:lang w:eastAsia="en-US"/>
        </w:rPr>
        <w:t xml:space="preserve"> в котором подается заявление;</w:t>
      </w:r>
      <w:r>
        <w:rPr>
          <w:rFonts w:eastAsia="Calibri"/>
          <w:sz w:val="28"/>
          <w:szCs w:val="28"/>
          <w:lang w:eastAsia="en-US"/>
        </w:rPr>
        <w:t>»;</w:t>
      </w:r>
    </w:p>
    <w:p w:rsidR="00544662" w:rsidRPr="00544662" w:rsidRDefault="00544662" w:rsidP="0054466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44662">
        <w:rPr>
          <w:rFonts w:eastAsia="Calibri"/>
          <w:sz w:val="28"/>
          <w:szCs w:val="28"/>
          <w:lang w:eastAsia="en-US"/>
        </w:rPr>
        <w:t xml:space="preserve">пункт </w:t>
      </w:r>
      <w:r>
        <w:rPr>
          <w:rFonts w:eastAsia="Calibri"/>
          <w:sz w:val="28"/>
          <w:szCs w:val="28"/>
          <w:lang w:eastAsia="en-US"/>
        </w:rPr>
        <w:t>7</w:t>
      </w:r>
      <w:r w:rsidRPr="00544662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544662" w:rsidRPr="00544662" w:rsidRDefault="00544662" w:rsidP="0054466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44662">
        <w:rPr>
          <w:rFonts w:eastAsia="Calibri"/>
          <w:sz w:val="28"/>
          <w:szCs w:val="28"/>
          <w:lang w:eastAsia="en-US"/>
        </w:rPr>
        <w:t>«7.</w:t>
      </w:r>
      <w:r w:rsidRPr="00544662">
        <w:rPr>
          <w:rFonts w:eastAsia="Calibri"/>
          <w:sz w:val="28"/>
          <w:szCs w:val="28"/>
          <w:lang w:eastAsia="en-US"/>
        </w:rPr>
        <w:tab/>
        <w:t xml:space="preserve">Расторжение соглашения осуществляется Комитетом путем уведомления налогоплательщика нарочно или по почте заказным письмом с уведомлением, или в электронной форме посредством </w:t>
      </w:r>
      <w:r>
        <w:rPr>
          <w:rFonts w:eastAsia="Calibri"/>
          <w:sz w:val="28"/>
          <w:szCs w:val="28"/>
          <w:lang w:eastAsia="en-US"/>
        </w:rPr>
        <w:t>цифровых</w:t>
      </w:r>
      <w:r w:rsidRPr="00544662">
        <w:rPr>
          <w:rFonts w:eastAsia="Calibri"/>
          <w:sz w:val="28"/>
          <w:szCs w:val="28"/>
          <w:lang w:eastAsia="en-US"/>
        </w:rPr>
        <w:t xml:space="preserve"> систем Комитета.»</w:t>
      </w:r>
      <w:r>
        <w:rPr>
          <w:rFonts w:eastAsia="Calibri"/>
          <w:sz w:val="28"/>
          <w:szCs w:val="28"/>
          <w:lang w:eastAsia="en-US"/>
        </w:rPr>
        <w:t>;</w:t>
      </w:r>
    </w:p>
    <w:p w:rsidR="008D1DFC" w:rsidRDefault="008D1DFC" w:rsidP="008D1D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D1DFC">
        <w:rPr>
          <w:rFonts w:eastAsia="Calibri"/>
          <w:sz w:val="28"/>
          <w:szCs w:val="28"/>
          <w:lang w:eastAsia="en-US"/>
        </w:rPr>
        <w:lastRenderedPageBreak/>
        <w:t>в приложении 1:</w:t>
      </w:r>
    </w:p>
    <w:p w:rsidR="008D1DFC" w:rsidRPr="008D1DFC" w:rsidRDefault="008D1DFC" w:rsidP="008D1D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пункт 9</w:t>
      </w:r>
      <w:r w:rsidRPr="008D1DFC">
        <w:rPr>
          <w:rFonts w:eastAsia="Calibri"/>
          <w:sz w:val="28"/>
          <w:szCs w:val="28"/>
          <w:lang w:eastAsia="en-US"/>
        </w:rPr>
        <w:t xml:space="preserve"> изложить в следующей редакции: </w:t>
      </w:r>
    </w:p>
    <w:p w:rsidR="00544662" w:rsidRDefault="00544662" w:rsidP="009677D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«</w:t>
      </w:r>
      <w:r w:rsidRPr="00332C81">
        <w:rPr>
          <w:color w:val="000000"/>
          <w:sz w:val="28"/>
          <w:szCs w:val="28"/>
        </w:rPr>
        <w:t>9.</w:t>
      </w:r>
      <w:r w:rsidRPr="00332C81">
        <w:rPr>
          <w:color w:val="000000"/>
          <w:sz w:val="28"/>
          <w:szCs w:val="28"/>
        </w:rPr>
        <w:tab/>
        <w:t xml:space="preserve">Расторжение Соглашения осуществляется Комитетом путем уведомления налогоплательщика нарочно или по почте заказным письмом с уведомлением, или в электронной форме </w:t>
      </w:r>
      <w:r w:rsidRPr="00544662">
        <w:rPr>
          <w:color w:val="000000"/>
          <w:sz w:val="28"/>
          <w:szCs w:val="28"/>
        </w:rPr>
        <w:t>посредством цифровых систем</w:t>
      </w:r>
      <w:r w:rsidRPr="00332C81">
        <w:rPr>
          <w:color w:val="000000"/>
          <w:sz w:val="28"/>
          <w:szCs w:val="28"/>
        </w:rPr>
        <w:t xml:space="preserve"> Комитета.</w:t>
      </w:r>
      <w:r>
        <w:rPr>
          <w:color w:val="000000"/>
          <w:sz w:val="28"/>
          <w:szCs w:val="28"/>
        </w:rPr>
        <w:t>»;</w:t>
      </w:r>
    </w:p>
    <w:p w:rsidR="009677D8" w:rsidRDefault="009677D8" w:rsidP="009677D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пункт 15 изложить в следующей редакции: </w:t>
      </w:r>
    </w:p>
    <w:p w:rsidR="009677D8" w:rsidRDefault="009677D8" w:rsidP="009677D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bookmarkStart w:id="30" w:name="z289"/>
      <w:r w:rsidRPr="009677D8">
        <w:rPr>
          <w:rFonts w:eastAsia="Calibri"/>
          <w:sz w:val="28"/>
          <w:szCs w:val="28"/>
          <w:lang w:eastAsia="en-US"/>
        </w:rPr>
        <w:t xml:space="preserve">15. Стороны обязуются не разглашать информацию, полученную в рамках настоящего Соглашения без предварительного письменного согласия другой стороны, за исключением случаев, когда иное предусмотрено </w:t>
      </w:r>
      <w:r>
        <w:rPr>
          <w:rFonts w:eastAsia="Calibri"/>
          <w:sz w:val="28"/>
          <w:szCs w:val="28"/>
          <w:lang w:eastAsia="en-US"/>
        </w:rPr>
        <w:t>законом</w:t>
      </w:r>
      <w:r w:rsidRPr="009677D8">
        <w:rPr>
          <w:rFonts w:eastAsia="Calibri"/>
          <w:sz w:val="28"/>
          <w:szCs w:val="28"/>
          <w:lang w:eastAsia="en-US"/>
        </w:rPr>
        <w:t xml:space="preserve"> Республики Казахстан.</w:t>
      </w:r>
      <w:r>
        <w:rPr>
          <w:rFonts w:eastAsia="Calibri"/>
          <w:sz w:val="28"/>
          <w:szCs w:val="28"/>
          <w:lang w:eastAsia="en-US"/>
        </w:rPr>
        <w:t>»;</w:t>
      </w:r>
    </w:p>
    <w:p w:rsidR="00544662" w:rsidRPr="008447F6" w:rsidRDefault="00544662" w:rsidP="009677D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447F6">
        <w:rPr>
          <w:rFonts w:eastAsia="Calibri"/>
          <w:sz w:val="28"/>
          <w:szCs w:val="28"/>
          <w:lang w:eastAsia="en-US"/>
        </w:rPr>
        <w:t xml:space="preserve">в приложении к </w:t>
      </w:r>
      <w:r w:rsidR="00BA2D4F">
        <w:rPr>
          <w:rFonts w:eastAsia="Calibri"/>
          <w:sz w:val="28"/>
          <w:szCs w:val="28"/>
          <w:lang w:eastAsia="en-US"/>
        </w:rPr>
        <w:t>приложению 1</w:t>
      </w:r>
      <w:r w:rsidRPr="008447F6">
        <w:rPr>
          <w:rFonts w:eastAsia="Calibri"/>
          <w:sz w:val="28"/>
          <w:szCs w:val="28"/>
          <w:lang w:eastAsia="en-US"/>
        </w:rPr>
        <w:t>:</w:t>
      </w:r>
    </w:p>
    <w:p w:rsidR="00544662" w:rsidRDefault="00544662" w:rsidP="009677D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447F6">
        <w:rPr>
          <w:rFonts w:eastAsia="Calibri"/>
          <w:sz w:val="28"/>
          <w:szCs w:val="28"/>
          <w:lang w:eastAsia="en-US"/>
        </w:rPr>
        <w:t>преамбулу изложить в следующей редакции:</w:t>
      </w:r>
    </w:p>
    <w:p w:rsidR="00544662" w:rsidRPr="00332C81" w:rsidRDefault="00544662" w:rsidP="00544662">
      <w:pPr>
        <w:spacing w:line="0" w:lineRule="atLeast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332C81">
        <w:rPr>
          <w:sz w:val="28"/>
          <w:szCs w:val="28"/>
        </w:rPr>
        <w:t xml:space="preserve">Настоящий Регламент определяет порядок предоставления Комитету доступа участником горизонтального мониторинга к </w:t>
      </w:r>
      <w:r>
        <w:rPr>
          <w:sz w:val="28"/>
          <w:szCs w:val="28"/>
          <w:lang w:val="kk-KZ"/>
        </w:rPr>
        <w:t>витрине данных</w:t>
      </w:r>
      <w:r w:rsidRPr="00332C81">
        <w:rPr>
          <w:sz w:val="28"/>
          <w:szCs w:val="28"/>
        </w:rPr>
        <w:t xml:space="preserve"> </w:t>
      </w:r>
      <w:r w:rsidRPr="00332C81">
        <w:rPr>
          <w:sz w:val="28"/>
          <w:szCs w:val="28"/>
        </w:rPr>
        <w:br/>
        <w:t xml:space="preserve">(далее – </w:t>
      </w:r>
      <w:r>
        <w:rPr>
          <w:sz w:val="28"/>
          <w:szCs w:val="28"/>
          <w:lang w:val="kk-KZ"/>
        </w:rPr>
        <w:t>ВД</w:t>
      </w:r>
      <w:r w:rsidRPr="00332C81">
        <w:rPr>
          <w:sz w:val="28"/>
          <w:szCs w:val="28"/>
        </w:rPr>
        <w:t xml:space="preserve">) и программного обеспечения, предназначенного для автоматизации бухгалтерского и (или) налогового учетов, расположенного </w:t>
      </w:r>
      <w:r w:rsidRPr="00544662">
        <w:rPr>
          <w:sz w:val="28"/>
          <w:szCs w:val="28"/>
        </w:rPr>
        <w:t>в цифровой системе</w:t>
      </w:r>
      <w:r w:rsidRPr="00332C81">
        <w:rPr>
          <w:sz w:val="28"/>
          <w:szCs w:val="28"/>
        </w:rPr>
        <w:t xml:space="preserve"> (далее – программное обеспечение).</w:t>
      </w:r>
      <w:r>
        <w:rPr>
          <w:sz w:val="28"/>
          <w:szCs w:val="28"/>
        </w:rPr>
        <w:t>»;</w:t>
      </w:r>
      <w:r w:rsidRPr="00332C81">
        <w:rPr>
          <w:sz w:val="28"/>
          <w:szCs w:val="28"/>
        </w:rPr>
        <w:t xml:space="preserve"> </w:t>
      </w:r>
    </w:p>
    <w:p w:rsidR="00B809C4" w:rsidRPr="00B809C4" w:rsidRDefault="00B809C4" w:rsidP="00B809C4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B809C4">
        <w:rPr>
          <w:rFonts w:eastAsia="Calibri"/>
          <w:sz w:val="28"/>
          <w:szCs w:val="28"/>
          <w:lang w:eastAsia="en-US"/>
        </w:rPr>
        <w:t xml:space="preserve">в </w:t>
      </w:r>
      <w:r w:rsidRPr="00B809C4">
        <w:rPr>
          <w:rFonts w:eastAsia="Calibri"/>
          <w:bCs/>
          <w:sz w:val="28"/>
          <w:szCs w:val="28"/>
          <w:lang w:eastAsia="en-US"/>
        </w:rPr>
        <w:t>Правила</w:t>
      </w:r>
      <w:r w:rsidR="00B07D60">
        <w:rPr>
          <w:rFonts w:eastAsia="Calibri"/>
          <w:bCs/>
          <w:sz w:val="28"/>
          <w:szCs w:val="28"/>
          <w:lang w:eastAsia="en-US"/>
        </w:rPr>
        <w:t>х</w:t>
      </w:r>
      <w:r w:rsidRPr="00B809C4">
        <w:rPr>
          <w:rFonts w:eastAsia="Calibri"/>
          <w:bCs/>
          <w:sz w:val="28"/>
          <w:szCs w:val="28"/>
          <w:lang w:eastAsia="en-US"/>
        </w:rPr>
        <w:t xml:space="preserve"> проведения горизонтального мониторинга</w:t>
      </w:r>
      <w:r w:rsidRPr="00B809C4">
        <w:rPr>
          <w:rFonts w:eastAsia="Calibri"/>
          <w:sz w:val="28"/>
          <w:szCs w:val="28"/>
          <w:lang w:eastAsia="en-US"/>
        </w:rPr>
        <w:t>, утвержденных указанным приказом:</w:t>
      </w:r>
    </w:p>
    <w:p w:rsidR="00B809C4" w:rsidRDefault="00B809C4" w:rsidP="00B809C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447F6">
        <w:rPr>
          <w:rFonts w:eastAsia="Calibri"/>
          <w:sz w:val="28"/>
          <w:szCs w:val="28"/>
          <w:lang w:eastAsia="en-US"/>
        </w:rPr>
        <w:t>в приложении:</w:t>
      </w:r>
    </w:p>
    <w:p w:rsidR="00444CF1" w:rsidRPr="006D500D" w:rsidRDefault="00B07D60" w:rsidP="00B809C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строки</w:t>
      </w:r>
      <w:r w:rsidR="00444CF1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 xml:space="preserve">порядковые </w:t>
      </w:r>
      <w:r w:rsidR="00444CF1">
        <w:rPr>
          <w:rFonts w:eastAsia="Calibri"/>
          <w:sz w:val="28"/>
          <w:szCs w:val="28"/>
          <w:lang w:eastAsia="en-US"/>
        </w:rPr>
        <w:t>номер</w:t>
      </w:r>
      <w:r>
        <w:rPr>
          <w:rFonts w:eastAsia="Calibri"/>
          <w:sz w:val="28"/>
          <w:szCs w:val="28"/>
          <w:lang w:eastAsia="en-US"/>
        </w:rPr>
        <w:t>а</w:t>
      </w:r>
      <w:r w:rsidR="00444CF1">
        <w:rPr>
          <w:rFonts w:eastAsia="Calibri"/>
          <w:sz w:val="28"/>
          <w:szCs w:val="28"/>
          <w:lang w:eastAsia="en-US"/>
        </w:rPr>
        <w:t xml:space="preserve"> 4</w:t>
      </w:r>
      <w:r>
        <w:rPr>
          <w:rFonts w:eastAsia="Calibri"/>
          <w:sz w:val="28"/>
          <w:szCs w:val="28"/>
          <w:lang w:eastAsia="en-US"/>
        </w:rPr>
        <w:t xml:space="preserve"> и 5</w:t>
      </w:r>
      <w:r w:rsidR="00444CF1">
        <w:rPr>
          <w:rFonts w:eastAsia="Calibri"/>
          <w:sz w:val="28"/>
          <w:szCs w:val="28"/>
          <w:lang w:eastAsia="en-US"/>
        </w:rPr>
        <w:t>, изложить в следующей редакции:</w:t>
      </w:r>
    </w:p>
    <w:bookmarkEnd w:id="30"/>
    <w:p w:rsidR="00B809C4" w:rsidRDefault="00B809C4" w:rsidP="00B809C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996"/>
        <w:gridCol w:w="4819"/>
        <w:gridCol w:w="3825"/>
      </w:tblGrid>
      <w:tr w:rsidR="00444CF1" w:rsidRPr="00900AE7" w:rsidTr="008447F6">
        <w:trPr>
          <w:trHeight w:val="70"/>
        </w:trPr>
        <w:tc>
          <w:tcPr>
            <w:tcW w:w="996" w:type="dxa"/>
          </w:tcPr>
          <w:p w:rsidR="00444CF1" w:rsidRPr="00900AE7" w:rsidRDefault="00444CF1" w:rsidP="006672E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0AE7">
              <w:rPr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819" w:type="dxa"/>
          </w:tcPr>
          <w:p w:rsidR="00444CF1" w:rsidRPr="00900AE7" w:rsidRDefault="00444CF1" w:rsidP="00264B53">
            <w:pPr>
              <w:ind w:firstLine="340"/>
              <w:jc w:val="both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Предоставить информацию о существенных операциях в бухгалтерском учете (в случае их наличия) на сумму свыше 0,1% от совокупного годового дохода (но не менее </w:t>
            </w:r>
            <w:r>
              <w:rPr>
                <w:rFonts w:eastAsia="Arial Unicode MS"/>
                <w:color w:val="000000" w:themeColor="text1"/>
                <w:sz w:val="28"/>
                <w:szCs w:val="28"/>
              </w:rPr>
              <w:t>1 миллиарда те</w:t>
            </w:r>
            <w:r>
              <w:rPr>
                <w:rFonts w:eastAsia="Arial Unicode MS"/>
                <w:color w:val="000000" w:themeColor="text1"/>
                <w:sz w:val="28"/>
                <w:szCs w:val="28"/>
                <w:lang w:val="kk-KZ"/>
              </w:rPr>
              <w:t>ң</w:t>
            </w:r>
            <w:proofErr w:type="spellStart"/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t>ге</w:t>
            </w:r>
            <w:proofErr w:type="spellEnd"/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t>), в том числе:</w:t>
            </w:r>
          </w:p>
          <w:p w:rsidR="00444CF1" w:rsidRPr="00900AE7" w:rsidRDefault="00444CF1" w:rsidP="00264B53">
            <w:pPr>
              <w:ind w:firstLine="340"/>
              <w:jc w:val="both"/>
              <w:rPr>
                <w:rFonts w:eastAsia="Arial Unicode MS"/>
                <w:color w:val="000000" w:themeColor="text1"/>
                <w:sz w:val="28"/>
                <w:szCs w:val="28"/>
              </w:rPr>
            </w:pPr>
            <w:proofErr w:type="spellStart"/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t>единоразовое</w:t>
            </w:r>
            <w:proofErr w:type="spellEnd"/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 списание товарно-материальных запасов в связи с порчей или утратой;</w:t>
            </w:r>
          </w:p>
          <w:p w:rsidR="00444CF1" w:rsidRPr="00900AE7" w:rsidRDefault="00444CF1" w:rsidP="00264B53">
            <w:pPr>
              <w:ind w:firstLine="340"/>
              <w:jc w:val="both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t>признание убытков;</w:t>
            </w:r>
          </w:p>
          <w:p w:rsidR="00444CF1" w:rsidRPr="00900AE7" w:rsidRDefault="00444CF1" w:rsidP="00264B53">
            <w:pPr>
              <w:ind w:firstLine="340"/>
              <w:jc w:val="both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t>взаимозачет с контрагентами;</w:t>
            </w:r>
          </w:p>
          <w:p w:rsidR="00444CF1" w:rsidRPr="00900AE7" w:rsidRDefault="00444CF1" w:rsidP="00264B53">
            <w:pPr>
              <w:ind w:firstLine="340"/>
              <w:jc w:val="both"/>
              <w:rPr>
                <w:color w:val="000000" w:themeColor="text1"/>
                <w:sz w:val="28"/>
                <w:szCs w:val="28"/>
              </w:rPr>
            </w:pPr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t>конструктивные дивиденды</w:t>
            </w:r>
          </w:p>
        </w:tc>
        <w:tc>
          <w:tcPr>
            <w:tcW w:w="3825" w:type="dxa"/>
          </w:tcPr>
          <w:p w:rsidR="00444CF1" w:rsidRPr="00900AE7" w:rsidRDefault="00444CF1" w:rsidP="006672E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936F6" w:rsidRPr="00900AE7" w:rsidTr="008447F6">
        <w:trPr>
          <w:trHeight w:val="70"/>
        </w:trPr>
        <w:tc>
          <w:tcPr>
            <w:tcW w:w="996" w:type="dxa"/>
          </w:tcPr>
          <w:p w:rsidR="00C936F6" w:rsidRPr="00900AE7" w:rsidRDefault="00C936F6" w:rsidP="00C936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0AE7">
              <w:rPr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819" w:type="dxa"/>
          </w:tcPr>
          <w:p w:rsidR="00C936F6" w:rsidRPr="00900AE7" w:rsidRDefault="00C936F6" w:rsidP="00264B53">
            <w:pPr>
              <w:ind w:firstLine="340"/>
              <w:jc w:val="both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t>Осуществлял ли участник крупные сделки на сумму свыше 0,1% от совокупного годового дохода, но не менее 1 миллиарда те</w:t>
            </w:r>
            <w:r>
              <w:rPr>
                <w:rFonts w:eastAsia="Arial Unicode MS"/>
                <w:color w:val="000000" w:themeColor="text1"/>
                <w:sz w:val="28"/>
                <w:szCs w:val="28"/>
                <w:lang w:val="kk-KZ"/>
              </w:rPr>
              <w:t>ң</w:t>
            </w:r>
            <w:proofErr w:type="spellStart"/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t>ге</w:t>
            </w:r>
            <w:proofErr w:type="spellEnd"/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, по приобретению товаров (за исключением сырья и материалов, основных средств), работ и услуг в отчетном периоде </w:t>
            </w:r>
          </w:p>
          <w:p w:rsidR="00C936F6" w:rsidRPr="00900AE7" w:rsidRDefault="00C936F6" w:rsidP="00264B53">
            <w:pPr>
              <w:ind w:firstLine="340"/>
              <w:jc w:val="both"/>
              <w:rPr>
                <w:color w:val="000000" w:themeColor="text1"/>
                <w:sz w:val="28"/>
                <w:szCs w:val="28"/>
              </w:rPr>
            </w:pPr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lastRenderedPageBreak/>
              <w:t>Если да, указать какие (с раскрытием в том числе наименование контрагента, вид товара, работы, услуги, стоимость и цель приобретения)</w:t>
            </w:r>
          </w:p>
        </w:tc>
        <w:tc>
          <w:tcPr>
            <w:tcW w:w="3825" w:type="dxa"/>
          </w:tcPr>
          <w:p w:rsidR="00C936F6" w:rsidRPr="00900AE7" w:rsidRDefault="00C936F6" w:rsidP="00C936F6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8954A4" w:rsidRDefault="00694608" w:rsidP="008954A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:rsidR="00694608" w:rsidRPr="006D500D" w:rsidRDefault="00694608" w:rsidP="006946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строку, порядковый номер 7, изложить в следующей редакции:</w:t>
      </w:r>
    </w:p>
    <w:p w:rsidR="00694608" w:rsidRDefault="00694608" w:rsidP="006946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996"/>
        <w:gridCol w:w="4819"/>
        <w:gridCol w:w="3825"/>
      </w:tblGrid>
      <w:tr w:rsidR="00694608" w:rsidRPr="00B809C4" w:rsidTr="008447F6">
        <w:trPr>
          <w:trHeight w:val="70"/>
        </w:trPr>
        <w:tc>
          <w:tcPr>
            <w:tcW w:w="996" w:type="dxa"/>
          </w:tcPr>
          <w:p w:rsidR="00694608" w:rsidRPr="00900AE7" w:rsidRDefault="00694608" w:rsidP="006672E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0AE7">
              <w:rPr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819" w:type="dxa"/>
          </w:tcPr>
          <w:p w:rsidR="00694608" w:rsidRPr="00B809C4" w:rsidRDefault="00694608" w:rsidP="00264B53">
            <w:pPr>
              <w:ind w:firstLine="340"/>
              <w:jc w:val="both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B809C4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Осуществлялась ли выплата (взаимозачет) дивидендов на сумму свыше 1% от совокупного годового дохода, но не менее </w:t>
            </w:r>
            <w:r w:rsidRPr="00B809C4">
              <w:rPr>
                <w:rFonts w:eastAsia="Arial Unicode MS"/>
                <w:color w:val="000000" w:themeColor="text1"/>
                <w:sz w:val="28"/>
                <w:szCs w:val="28"/>
              </w:rPr>
              <w:br/>
              <w:t>10 миллиардов</w:t>
            </w:r>
            <w:r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 Unicode MS"/>
                <w:color w:val="000000" w:themeColor="text1"/>
                <w:sz w:val="28"/>
                <w:szCs w:val="28"/>
              </w:rPr>
              <w:t>тең</w:t>
            </w:r>
            <w:r w:rsidRPr="00B809C4">
              <w:rPr>
                <w:rFonts w:eastAsia="Arial Unicode MS"/>
                <w:color w:val="000000" w:themeColor="text1"/>
                <w:sz w:val="28"/>
                <w:szCs w:val="28"/>
              </w:rPr>
              <w:t>ге</w:t>
            </w:r>
            <w:proofErr w:type="spellEnd"/>
          </w:p>
        </w:tc>
        <w:tc>
          <w:tcPr>
            <w:tcW w:w="3825" w:type="dxa"/>
          </w:tcPr>
          <w:p w:rsidR="00694608" w:rsidRPr="00B809C4" w:rsidRDefault="00694608" w:rsidP="006672ED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694608" w:rsidRDefault="00694608" w:rsidP="006946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:rsidR="00694608" w:rsidRPr="006D500D" w:rsidRDefault="00694608" w:rsidP="006946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строку, порядковый номер 17, изложить в следующей редакции:</w:t>
      </w:r>
    </w:p>
    <w:p w:rsidR="00694608" w:rsidRDefault="00694608" w:rsidP="006946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996"/>
        <w:gridCol w:w="4819"/>
        <w:gridCol w:w="3825"/>
      </w:tblGrid>
      <w:tr w:rsidR="00694608" w:rsidRPr="00900AE7" w:rsidTr="008447F6">
        <w:trPr>
          <w:trHeight w:val="70"/>
        </w:trPr>
        <w:tc>
          <w:tcPr>
            <w:tcW w:w="996" w:type="dxa"/>
          </w:tcPr>
          <w:p w:rsidR="00694608" w:rsidRPr="00900AE7" w:rsidRDefault="00694608" w:rsidP="006672E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900AE7">
              <w:rPr>
                <w:color w:val="000000" w:themeColor="text1"/>
                <w:sz w:val="28"/>
                <w:szCs w:val="28"/>
                <w:lang w:val="en-US"/>
              </w:rPr>
              <w:t>17.</w:t>
            </w:r>
          </w:p>
        </w:tc>
        <w:tc>
          <w:tcPr>
            <w:tcW w:w="4819" w:type="dxa"/>
          </w:tcPr>
          <w:p w:rsidR="00694608" w:rsidRPr="00900AE7" w:rsidRDefault="00694608" w:rsidP="00264B53">
            <w:pPr>
              <w:ind w:firstLine="340"/>
              <w:jc w:val="both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t>Платил ли участник в государственный бюджет штрафы за несоблюдение налогового законодательства на сумму свыше</w:t>
            </w:r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br/>
              <w:t xml:space="preserve">1 миллиарда </w:t>
            </w:r>
            <w:proofErr w:type="spellStart"/>
            <w:r>
              <w:rPr>
                <w:rFonts w:eastAsia="Arial Unicode MS"/>
                <w:color w:val="000000" w:themeColor="text1"/>
                <w:sz w:val="28"/>
                <w:szCs w:val="28"/>
              </w:rPr>
              <w:t>тең</w:t>
            </w:r>
            <w:r w:rsidRPr="00900AE7">
              <w:rPr>
                <w:rFonts w:eastAsia="Arial Unicode MS"/>
                <w:color w:val="000000" w:themeColor="text1"/>
                <w:sz w:val="28"/>
                <w:szCs w:val="28"/>
              </w:rPr>
              <w:t>ге</w:t>
            </w:r>
            <w:proofErr w:type="spellEnd"/>
          </w:p>
        </w:tc>
        <w:tc>
          <w:tcPr>
            <w:tcW w:w="3825" w:type="dxa"/>
          </w:tcPr>
          <w:p w:rsidR="00694608" w:rsidRPr="00900AE7" w:rsidRDefault="00694608" w:rsidP="006672ED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694608" w:rsidRDefault="00694608" w:rsidP="006946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:rsidR="00694608" w:rsidRPr="006D500D" w:rsidRDefault="00694608" w:rsidP="006946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строку, порядковый номер 19, изложить в следующей редакции:</w:t>
      </w:r>
    </w:p>
    <w:p w:rsidR="00694608" w:rsidRDefault="00694608" w:rsidP="006946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996"/>
        <w:gridCol w:w="4819"/>
        <w:gridCol w:w="3825"/>
      </w:tblGrid>
      <w:tr w:rsidR="00694608" w:rsidRPr="00900AE7" w:rsidTr="008447F6">
        <w:trPr>
          <w:trHeight w:val="70"/>
        </w:trPr>
        <w:tc>
          <w:tcPr>
            <w:tcW w:w="996" w:type="dxa"/>
          </w:tcPr>
          <w:p w:rsidR="00694608" w:rsidRPr="00E944CD" w:rsidRDefault="00694608" w:rsidP="006672ED">
            <w:pPr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E944CD">
              <w:rPr>
                <w:rFonts w:eastAsiaTheme="minorHAnsi"/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4819" w:type="dxa"/>
          </w:tcPr>
          <w:p w:rsidR="00694608" w:rsidRPr="00E944CD" w:rsidRDefault="00694608" w:rsidP="00264B53">
            <w:pPr>
              <w:ind w:firstLine="340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E944CD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Осуществлялся ли переход на новые </w:t>
            </w:r>
            <w:r w:rsidRPr="00544662">
              <w:rPr>
                <w:rFonts w:eastAsia="Arial Unicode MS"/>
                <w:color w:val="000000" w:themeColor="text1"/>
                <w:sz w:val="28"/>
                <w:szCs w:val="28"/>
              </w:rPr>
              <w:t>цифровые системы</w:t>
            </w:r>
            <w:r w:rsidRPr="00E944CD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 по ведению бухгалтерского, налогового учета и других систем, влияющих на исчисление налоговых обязательств, а также производилось ли введение в существующие </w:t>
            </w:r>
            <w:r w:rsidRPr="00FB17BB">
              <w:rPr>
                <w:rFonts w:eastAsia="Arial Unicode MS"/>
                <w:color w:val="000000" w:themeColor="text1"/>
                <w:sz w:val="28"/>
                <w:szCs w:val="28"/>
              </w:rPr>
              <w:t>цифровые системы</w:t>
            </w:r>
            <w:r w:rsidRPr="00E944CD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 новых модулей, которые влияют на налоговый учет</w:t>
            </w:r>
          </w:p>
        </w:tc>
        <w:tc>
          <w:tcPr>
            <w:tcW w:w="3825" w:type="dxa"/>
          </w:tcPr>
          <w:p w:rsidR="00694608" w:rsidRPr="00900AE7" w:rsidRDefault="00694608" w:rsidP="006672ED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694608" w:rsidRDefault="00694608" w:rsidP="006946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:rsidR="00DA27D2" w:rsidRPr="00ED700A" w:rsidRDefault="00B07D60" w:rsidP="00DA27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>ф</w:t>
      </w:r>
      <w:r w:rsidRPr="00B07D60">
        <w:rPr>
          <w:rFonts w:eastAsia="Calibri"/>
          <w:sz w:val="28"/>
          <w:szCs w:val="28"/>
          <w:lang w:val="kk-KZ" w:eastAsia="en-US"/>
        </w:rPr>
        <w:t>орм</w:t>
      </w:r>
      <w:r>
        <w:rPr>
          <w:rFonts w:eastAsia="Calibri"/>
          <w:sz w:val="28"/>
          <w:szCs w:val="28"/>
          <w:lang w:val="kk-KZ" w:eastAsia="en-US"/>
        </w:rPr>
        <w:t>у</w:t>
      </w:r>
      <w:r w:rsidRPr="00B07D60">
        <w:rPr>
          <w:rFonts w:eastAsia="Calibri"/>
          <w:sz w:val="28"/>
          <w:szCs w:val="28"/>
          <w:lang w:val="kk-KZ" w:eastAsia="en-US"/>
        </w:rPr>
        <w:t xml:space="preserve"> рекомендации по результатам горизонтального мониторинга по вопросам исполнения налогового обязательств</w:t>
      </w:r>
      <w:r>
        <w:rPr>
          <w:rFonts w:eastAsia="Calibri"/>
          <w:sz w:val="28"/>
          <w:szCs w:val="28"/>
          <w:lang w:eastAsia="en-US"/>
        </w:rPr>
        <w:t xml:space="preserve">, утвержденную </w:t>
      </w:r>
      <w:r w:rsidRPr="00ED700A">
        <w:rPr>
          <w:rFonts w:eastAsia="Calibri"/>
          <w:sz w:val="28"/>
          <w:szCs w:val="28"/>
          <w:lang w:eastAsia="en-US"/>
        </w:rPr>
        <w:t>указанн</w:t>
      </w:r>
      <w:r>
        <w:rPr>
          <w:rFonts w:eastAsia="Calibri"/>
          <w:sz w:val="28"/>
          <w:szCs w:val="28"/>
          <w:lang w:eastAsia="en-US"/>
        </w:rPr>
        <w:t>ым</w:t>
      </w:r>
      <w:r w:rsidRPr="00ED700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п</w:t>
      </w:r>
      <w:r w:rsidRPr="00ED700A">
        <w:rPr>
          <w:rFonts w:eastAsia="Calibri"/>
          <w:sz w:val="28"/>
          <w:szCs w:val="28"/>
          <w:lang w:val="kk-KZ" w:eastAsia="en-US"/>
        </w:rPr>
        <w:t>риказ</w:t>
      </w:r>
      <w:r>
        <w:rPr>
          <w:rFonts w:eastAsia="Calibri"/>
          <w:sz w:val="28"/>
          <w:szCs w:val="28"/>
          <w:lang w:val="kk-KZ" w:eastAsia="en-US"/>
        </w:rPr>
        <w:t>ом,</w:t>
      </w:r>
      <w:r w:rsidRPr="00ED700A">
        <w:rPr>
          <w:rFonts w:eastAsia="Calibri"/>
          <w:sz w:val="28"/>
          <w:szCs w:val="28"/>
          <w:lang w:val="kk-KZ" w:eastAsia="en-US"/>
        </w:rPr>
        <w:t xml:space="preserve"> </w:t>
      </w:r>
      <w:r w:rsidR="00DA27D2" w:rsidRPr="00ED700A">
        <w:rPr>
          <w:rFonts w:eastAsia="Calibri"/>
          <w:sz w:val="28"/>
          <w:szCs w:val="28"/>
          <w:lang w:eastAsia="en-US"/>
        </w:rPr>
        <w:t>изложить в нов</w:t>
      </w:r>
      <w:r w:rsidR="00DA6540" w:rsidRPr="00ED700A">
        <w:rPr>
          <w:rFonts w:eastAsia="Calibri"/>
          <w:sz w:val="28"/>
          <w:szCs w:val="28"/>
          <w:lang w:eastAsia="en-US"/>
        </w:rPr>
        <w:t xml:space="preserve">ой редакции согласно приложению </w:t>
      </w:r>
      <w:r w:rsidR="00D06C2B">
        <w:rPr>
          <w:rFonts w:eastAsia="Calibri"/>
          <w:sz w:val="28"/>
          <w:szCs w:val="28"/>
          <w:lang w:eastAsia="en-US"/>
        </w:rPr>
        <w:t>2</w:t>
      </w:r>
      <w:r w:rsidRPr="00ED700A">
        <w:rPr>
          <w:rFonts w:eastAsia="Calibri"/>
          <w:sz w:val="28"/>
          <w:szCs w:val="28"/>
          <w:lang w:eastAsia="en-US"/>
        </w:rPr>
        <w:t xml:space="preserve"> </w:t>
      </w:r>
      <w:r w:rsidR="00DA6540" w:rsidRPr="00ED700A">
        <w:rPr>
          <w:rFonts w:eastAsia="Calibri"/>
          <w:sz w:val="28"/>
          <w:szCs w:val="28"/>
          <w:lang w:eastAsia="en-US"/>
        </w:rPr>
        <w:t xml:space="preserve">к настоящему </w:t>
      </w:r>
      <w:r>
        <w:rPr>
          <w:rFonts w:eastAsia="Calibri"/>
          <w:sz w:val="28"/>
          <w:szCs w:val="28"/>
          <w:lang w:val="kk-KZ" w:eastAsia="en-US"/>
        </w:rPr>
        <w:t>п</w:t>
      </w:r>
      <w:r w:rsidRPr="00ED700A">
        <w:rPr>
          <w:rFonts w:eastAsia="Calibri"/>
          <w:sz w:val="28"/>
          <w:szCs w:val="28"/>
          <w:lang w:val="kk-KZ" w:eastAsia="en-US"/>
        </w:rPr>
        <w:t>риказу</w:t>
      </w:r>
      <w:r>
        <w:rPr>
          <w:rFonts w:eastAsia="Calibri"/>
          <w:sz w:val="28"/>
          <w:szCs w:val="28"/>
          <w:lang w:val="kk-KZ" w:eastAsia="en-US"/>
        </w:rPr>
        <w:t>;</w:t>
      </w:r>
      <w:r w:rsidR="00DA27D2" w:rsidRPr="00ED700A">
        <w:rPr>
          <w:rFonts w:eastAsia="Calibri"/>
          <w:sz w:val="28"/>
          <w:szCs w:val="28"/>
          <w:lang w:eastAsia="en-US"/>
        </w:rPr>
        <w:t xml:space="preserve"> </w:t>
      </w:r>
    </w:p>
    <w:p w:rsidR="00DA6540" w:rsidRPr="00ED700A" w:rsidRDefault="00B07D60" w:rsidP="00B07D6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>форму р</w:t>
      </w:r>
      <w:r w:rsidRPr="00B07D60">
        <w:rPr>
          <w:rFonts w:eastAsia="Calibri"/>
          <w:sz w:val="28"/>
          <w:szCs w:val="28"/>
          <w:lang w:val="kk-KZ" w:eastAsia="en-US"/>
        </w:rPr>
        <w:t>екомендаци</w:t>
      </w:r>
      <w:r>
        <w:rPr>
          <w:rFonts w:eastAsia="Calibri"/>
          <w:sz w:val="28"/>
          <w:szCs w:val="28"/>
          <w:lang w:val="kk-KZ" w:eastAsia="en-US"/>
        </w:rPr>
        <w:t>и</w:t>
      </w:r>
      <w:r w:rsidRPr="00B07D60">
        <w:rPr>
          <w:rFonts w:eastAsia="Calibri"/>
          <w:sz w:val="28"/>
          <w:szCs w:val="28"/>
          <w:lang w:val="kk-KZ" w:eastAsia="en-US"/>
        </w:rPr>
        <w:t xml:space="preserve"> по результатам горизонтального мониторинга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B07D60">
        <w:rPr>
          <w:rFonts w:eastAsia="Calibri"/>
          <w:sz w:val="28"/>
          <w:szCs w:val="28"/>
          <w:lang w:val="kk-KZ" w:eastAsia="en-US"/>
        </w:rPr>
        <w:t>по улучшению системы внутреннего контроля в сфере налогообложения</w:t>
      </w:r>
      <w:r>
        <w:rPr>
          <w:rFonts w:eastAsia="Calibri"/>
          <w:sz w:val="28"/>
          <w:szCs w:val="28"/>
          <w:lang w:val="kk-KZ" w:eastAsia="en-US"/>
        </w:rPr>
        <w:t>,</w:t>
      </w:r>
      <w:r w:rsidR="00DA6540" w:rsidRPr="00ED700A"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утвержденную </w:t>
      </w:r>
      <w:r w:rsidRPr="00ED700A">
        <w:rPr>
          <w:rFonts w:eastAsia="Calibri"/>
          <w:sz w:val="28"/>
          <w:szCs w:val="28"/>
          <w:lang w:eastAsia="en-US"/>
        </w:rPr>
        <w:t>указанн</w:t>
      </w:r>
      <w:r>
        <w:rPr>
          <w:rFonts w:eastAsia="Calibri"/>
          <w:sz w:val="28"/>
          <w:szCs w:val="28"/>
          <w:lang w:eastAsia="en-US"/>
        </w:rPr>
        <w:t>ым</w:t>
      </w:r>
      <w:r w:rsidRPr="00ED700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п</w:t>
      </w:r>
      <w:r w:rsidRPr="00ED700A">
        <w:rPr>
          <w:rFonts w:eastAsia="Calibri"/>
          <w:sz w:val="28"/>
          <w:szCs w:val="28"/>
          <w:lang w:val="kk-KZ" w:eastAsia="en-US"/>
        </w:rPr>
        <w:t>риказ</w:t>
      </w:r>
      <w:r>
        <w:rPr>
          <w:rFonts w:eastAsia="Calibri"/>
          <w:sz w:val="28"/>
          <w:szCs w:val="28"/>
          <w:lang w:val="kk-KZ" w:eastAsia="en-US"/>
        </w:rPr>
        <w:t>ом,</w:t>
      </w:r>
      <w:r w:rsidRPr="00ED700A">
        <w:rPr>
          <w:rFonts w:eastAsia="Calibri"/>
          <w:sz w:val="28"/>
          <w:szCs w:val="28"/>
          <w:lang w:val="kk-KZ" w:eastAsia="en-US"/>
        </w:rPr>
        <w:t xml:space="preserve"> </w:t>
      </w:r>
      <w:r w:rsidRPr="00ED700A">
        <w:rPr>
          <w:rFonts w:eastAsia="Calibri"/>
          <w:sz w:val="28"/>
          <w:szCs w:val="28"/>
          <w:lang w:eastAsia="en-US"/>
        </w:rPr>
        <w:t xml:space="preserve">изложить в новой редакции согласно приложению </w:t>
      </w:r>
      <w:r w:rsidR="00D06C2B">
        <w:rPr>
          <w:rFonts w:eastAsia="Calibri"/>
          <w:sz w:val="28"/>
          <w:szCs w:val="28"/>
          <w:lang w:eastAsia="en-US"/>
        </w:rPr>
        <w:t>3</w:t>
      </w:r>
      <w:r w:rsidRPr="00ED700A">
        <w:rPr>
          <w:rFonts w:eastAsia="Calibri"/>
          <w:sz w:val="28"/>
          <w:szCs w:val="28"/>
          <w:lang w:eastAsia="en-US"/>
        </w:rPr>
        <w:t xml:space="preserve"> к настоящему </w:t>
      </w:r>
      <w:r>
        <w:rPr>
          <w:rFonts w:eastAsia="Calibri"/>
          <w:sz w:val="28"/>
          <w:szCs w:val="28"/>
          <w:lang w:val="kk-KZ" w:eastAsia="en-US"/>
        </w:rPr>
        <w:t>п</w:t>
      </w:r>
      <w:r w:rsidRPr="00ED700A">
        <w:rPr>
          <w:rFonts w:eastAsia="Calibri"/>
          <w:sz w:val="28"/>
          <w:szCs w:val="28"/>
          <w:lang w:val="kk-KZ" w:eastAsia="en-US"/>
        </w:rPr>
        <w:t>риказу</w:t>
      </w:r>
      <w:r>
        <w:rPr>
          <w:rFonts w:eastAsia="Calibri"/>
          <w:sz w:val="28"/>
          <w:szCs w:val="28"/>
          <w:lang w:val="kk-KZ" w:eastAsia="en-US"/>
        </w:rPr>
        <w:t>;</w:t>
      </w:r>
    </w:p>
    <w:p w:rsidR="00B07D60" w:rsidRPr="00ED700A" w:rsidRDefault="00B07D60" w:rsidP="00B07D6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lastRenderedPageBreak/>
        <w:t>форму</w:t>
      </w:r>
      <w:r w:rsidRPr="00B07D60"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и</w:t>
      </w:r>
      <w:r w:rsidRPr="00B07D60">
        <w:rPr>
          <w:rFonts w:eastAsia="Calibri"/>
          <w:sz w:val="28"/>
          <w:szCs w:val="28"/>
          <w:lang w:val="kk-KZ" w:eastAsia="en-US"/>
        </w:rPr>
        <w:t>звещени</w:t>
      </w:r>
      <w:r>
        <w:rPr>
          <w:rFonts w:eastAsia="Calibri"/>
          <w:sz w:val="28"/>
          <w:szCs w:val="28"/>
          <w:lang w:val="kk-KZ" w:eastAsia="en-US"/>
        </w:rPr>
        <w:t>я</w:t>
      </w:r>
      <w:r w:rsidRPr="00B07D60">
        <w:rPr>
          <w:rFonts w:eastAsia="Calibri"/>
          <w:sz w:val="28"/>
          <w:szCs w:val="28"/>
          <w:lang w:val="kk-KZ" w:eastAsia="en-US"/>
        </w:rPr>
        <w:t xml:space="preserve"> о согласии с пояснением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B07D60">
        <w:rPr>
          <w:rFonts w:eastAsia="Calibri"/>
          <w:sz w:val="28"/>
          <w:szCs w:val="28"/>
          <w:lang w:val="kk-KZ" w:eastAsia="en-US"/>
        </w:rPr>
        <w:t>участника горизонтального мониторинга</w:t>
      </w:r>
      <w:r>
        <w:rPr>
          <w:rFonts w:eastAsia="Calibri"/>
          <w:sz w:val="28"/>
          <w:szCs w:val="28"/>
          <w:lang w:val="kk-KZ"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 xml:space="preserve">утвержденную </w:t>
      </w:r>
      <w:r w:rsidRPr="00ED700A">
        <w:rPr>
          <w:rFonts w:eastAsia="Calibri"/>
          <w:sz w:val="28"/>
          <w:szCs w:val="28"/>
          <w:lang w:eastAsia="en-US"/>
        </w:rPr>
        <w:t>указанн</w:t>
      </w:r>
      <w:r>
        <w:rPr>
          <w:rFonts w:eastAsia="Calibri"/>
          <w:sz w:val="28"/>
          <w:szCs w:val="28"/>
          <w:lang w:eastAsia="en-US"/>
        </w:rPr>
        <w:t>ым</w:t>
      </w:r>
      <w:r w:rsidRPr="00ED700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п</w:t>
      </w:r>
      <w:r w:rsidRPr="00ED700A">
        <w:rPr>
          <w:rFonts w:eastAsia="Calibri"/>
          <w:sz w:val="28"/>
          <w:szCs w:val="28"/>
          <w:lang w:val="kk-KZ" w:eastAsia="en-US"/>
        </w:rPr>
        <w:t>риказ</w:t>
      </w:r>
      <w:r>
        <w:rPr>
          <w:rFonts w:eastAsia="Calibri"/>
          <w:sz w:val="28"/>
          <w:szCs w:val="28"/>
          <w:lang w:val="kk-KZ" w:eastAsia="en-US"/>
        </w:rPr>
        <w:t>ом,</w:t>
      </w:r>
      <w:r w:rsidRPr="00ED700A">
        <w:rPr>
          <w:rFonts w:eastAsia="Calibri"/>
          <w:sz w:val="28"/>
          <w:szCs w:val="28"/>
          <w:lang w:val="kk-KZ" w:eastAsia="en-US"/>
        </w:rPr>
        <w:t xml:space="preserve"> </w:t>
      </w:r>
      <w:r w:rsidRPr="00ED700A">
        <w:rPr>
          <w:rFonts w:eastAsia="Calibri"/>
          <w:sz w:val="28"/>
          <w:szCs w:val="28"/>
          <w:lang w:eastAsia="en-US"/>
        </w:rPr>
        <w:t xml:space="preserve">изложить в новой редакции согласно приложению </w:t>
      </w:r>
      <w:r w:rsidR="00D06C2B">
        <w:rPr>
          <w:rFonts w:eastAsia="Calibri"/>
          <w:sz w:val="28"/>
          <w:szCs w:val="28"/>
          <w:lang w:eastAsia="en-US"/>
        </w:rPr>
        <w:t>4</w:t>
      </w:r>
      <w:r w:rsidRPr="00ED700A">
        <w:rPr>
          <w:rFonts w:eastAsia="Calibri"/>
          <w:sz w:val="28"/>
          <w:szCs w:val="28"/>
          <w:lang w:eastAsia="en-US"/>
        </w:rPr>
        <w:t xml:space="preserve"> к настоящему </w:t>
      </w:r>
      <w:r>
        <w:rPr>
          <w:rFonts w:eastAsia="Calibri"/>
          <w:sz w:val="28"/>
          <w:szCs w:val="28"/>
          <w:lang w:val="kk-KZ" w:eastAsia="en-US"/>
        </w:rPr>
        <w:t>п</w:t>
      </w:r>
      <w:r w:rsidRPr="00ED700A">
        <w:rPr>
          <w:rFonts w:eastAsia="Calibri"/>
          <w:sz w:val="28"/>
          <w:szCs w:val="28"/>
          <w:lang w:val="kk-KZ" w:eastAsia="en-US"/>
        </w:rPr>
        <w:t>риказу</w:t>
      </w:r>
      <w:r>
        <w:rPr>
          <w:rFonts w:eastAsia="Calibri"/>
          <w:sz w:val="28"/>
          <w:szCs w:val="28"/>
          <w:lang w:val="kk-KZ" w:eastAsia="en-US"/>
        </w:rPr>
        <w:t>;</w:t>
      </w:r>
    </w:p>
    <w:p w:rsidR="00DA6540" w:rsidRPr="00130739" w:rsidRDefault="00B07D6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>форму</w:t>
      </w:r>
      <w:r w:rsidRPr="00B07D60"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и</w:t>
      </w:r>
      <w:r w:rsidRPr="00B07D60">
        <w:rPr>
          <w:rFonts w:eastAsia="Calibri"/>
          <w:sz w:val="28"/>
          <w:szCs w:val="28"/>
          <w:lang w:val="kk-KZ" w:eastAsia="en-US"/>
        </w:rPr>
        <w:t>звещени</w:t>
      </w:r>
      <w:r>
        <w:rPr>
          <w:rFonts w:eastAsia="Calibri"/>
          <w:sz w:val="28"/>
          <w:szCs w:val="28"/>
          <w:lang w:val="kk-KZ" w:eastAsia="en-US"/>
        </w:rPr>
        <w:t xml:space="preserve">я </w:t>
      </w:r>
      <w:r w:rsidRPr="00B07D60">
        <w:rPr>
          <w:rFonts w:eastAsia="Calibri"/>
          <w:sz w:val="28"/>
          <w:szCs w:val="28"/>
          <w:lang w:val="kk-KZ" w:eastAsia="en-US"/>
        </w:rPr>
        <w:t>о возобновлении проведения горизонтального мониторинга</w:t>
      </w:r>
      <w:r w:rsidR="006849DF" w:rsidRPr="006849DF">
        <w:rPr>
          <w:rFonts w:eastAsia="Calibri"/>
          <w:sz w:val="28"/>
          <w:szCs w:val="28"/>
          <w:lang w:val="kk-KZ" w:eastAsia="en-US"/>
        </w:rPr>
        <w:t xml:space="preserve">, утвержденную указанным приказом, изложить в новой редакции согласно приложению </w:t>
      </w:r>
      <w:r w:rsidR="003A4858">
        <w:rPr>
          <w:rFonts w:eastAsia="Calibri"/>
          <w:sz w:val="28"/>
          <w:szCs w:val="28"/>
          <w:lang w:val="kk-KZ" w:eastAsia="en-US"/>
        </w:rPr>
        <w:t>5</w:t>
      </w:r>
      <w:r w:rsidR="003A4858" w:rsidRPr="006849DF">
        <w:rPr>
          <w:rFonts w:eastAsia="Calibri"/>
          <w:sz w:val="28"/>
          <w:szCs w:val="28"/>
          <w:lang w:val="kk-KZ" w:eastAsia="en-US"/>
        </w:rPr>
        <w:t xml:space="preserve"> </w:t>
      </w:r>
      <w:r w:rsidR="006849DF" w:rsidRPr="006849DF">
        <w:rPr>
          <w:rFonts w:eastAsia="Calibri"/>
          <w:sz w:val="28"/>
          <w:szCs w:val="28"/>
          <w:lang w:val="kk-KZ" w:eastAsia="en-US"/>
        </w:rPr>
        <w:t>к настоящему приказу</w:t>
      </w:r>
      <w:r w:rsidR="00DA6540" w:rsidRPr="00ED700A">
        <w:rPr>
          <w:rFonts w:eastAsia="Calibri"/>
          <w:sz w:val="28"/>
          <w:szCs w:val="28"/>
          <w:lang w:val="kk-KZ" w:eastAsia="en-US"/>
        </w:rPr>
        <w:t>.</w:t>
      </w:r>
    </w:p>
    <w:p w:rsidR="007D6DE0" w:rsidRDefault="00CF7E7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099F">
        <w:rPr>
          <w:rFonts w:eastAsia="Calibri"/>
          <w:sz w:val="28"/>
          <w:szCs w:val="28"/>
          <w:lang w:eastAsia="en-US"/>
        </w:rPr>
        <w:t>2.</w:t>
      </w:r>
      <w:r w:rsidRPr="0023099F">
        <w:rPr>
          <w:rFonts w:eastAsia="Calibri"/>
          <w:sz w:val="28"/>
          <w:szCs w:val="28"/>
          <w:lang w:eastAsia="en-US"/>
        </w:rPr>
        <w:tab/>
        <w:t>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:rsidR="007D6DE0" w:rsidRDefault="00CF7E7D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099F">
        <w:rPr>
          <w:rFonts w:eastAsia="Calibri"/>
          <w:sz w:val="28"/>
          <w:szCs w:val="28"/>
          <w:lang w:eastAsia="en-US"/>
        </w:rPr>
        <w:t>1) государственную регистрацию настоящего приказа в Министерстве юстиции Республики Казахстан;</w:t>
      </w:r>
    </w:p>
    <w:p w:rsidR="007D6DE0" w:rsidRDefault="00CF7E7D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099F">
        <w:rPr>
          <w:rFonts w:eastAsia="Calibri"/>
          <w:sz w:val="28"/>
          <w:szCs w:val="28"/>
          <w:lang w:eastAsia="en-US"/>
        </w:rPr>
        <w:t xml:space="preserve">2) размещение настоящего приказа на интернет-ресурсе Министерства финансов Республики Казахстан после дня его первого официального опубликования; </w:t>
      </w:r>
    </w:p>
    <w:p w:rsidR="007D6DE0" w:rsidRDefault="00CF7E7D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099F">
        <w:rPr>
          <w:rFonts w:eastAsia="Calibri"/>
          <w:sz w:val="28"/>
          <w:szCs w:val="28"/>
          <w:lang w:eastAsia="en-US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предоставление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:rsidR="007D6DE0" w:rsidRDefault="00CF7E7D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3099F">
        <w:rPr>
          <w:rFonts w:eastAsia="Calibri"/>
          <w:sz w:val="28"/>
          <w:szCs w:val="28"/>
          <w:lang w:eastAsia="en-US"/>
        </w:rPr>
        <w:t>3.</w:t>
      </w:r>
      <w:r w:rsidRPr="0023099F">
        <w:rPr>
          <w:rFonts w:eastAsia="Calibri"/>
          <w:sz w:val="28"/>
          <w:szCs w:val="28"/>
          <w:lang w:eastAsia="en-US"/>
        </w:rPr>
        <w:tab/>
      </w:r>
      <w:r w:rsidR="00332833" w:rsidRPr="00332833">
        <w:rPr>
          <w:rFonts w:eastAsia="Calibri"/>
          <w:sz w:val="28"/>
          <w:szCs w:val="28"/>
          <w:lang w:eastAsia="en-US"/>
        </w:rPr>
        <w:t>Настоящий приказ вводится в действие по истечении десяти календарных дней после дня его первого официального опубликования</w:t>
      </w:r>
      <w:r w:rsidRPr="0023099F">
        <w:rPr>
          <w:rFonts w:eastAsia="Calibri"/>
          <w:sz w:val="28"/>
          <w:szCs w:val="28"/>
          <w:lang w:eastAsia="en-US"/>
        </w:rPr>
        <w:t>.</w:t>
      </w:r>
    </w:p>
    <w:p w:rsidR="007D6DE0" w:rsidRDefault="007D6DE0">
      <w:pPr>
        <w:rPr>
          <w:sz w:val="28"/>
        </w:rPr>
      </w:pPr>
    </w:p>
    <w:p w:rsidR="007D6DE0" w:rsidRDefault="007D6DE0">
      <w:pPr>
        <w:rPr>
          <w:sz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7D6DE0" w:rsidTr="00607F57">
        <w:tc>
          <w:tcPr>
            <w:tcW w:w="3652" w:type="dxa"/>
            <w:hideMark/>
          </w:tcPr>
          <w:p w:rsidR="007D6DE0" w:rsidRDefault="00CF7E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7D6DE0" w:rsidRDefault="007D6DE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7D6DE0" w:rsidRDefault="00CF7E7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7D6DE0" w:rsidRPr="008B3A68" w:rsidRDefault="007D6DE0" w:rsidP="008447F6">
      <w:pPr>
        <w:rPr>
          <w:sz w:val="28"/>
          <w:szCs w:val="28"/>
        </w:rPr>
      </w:pPr>
    </w:p>
    <w:p w:rsidR="00332833" w:rsidRPr="008B3A68" w:rsidRDefault="00332833" w:rsidP="008447F6">
      <w:pPr>
        <w:rPr>
          <w:sz w:val="28"/>
          <w:szCs w:val="28"/>
        </w:rPr>
      </w:pPr>
    </w:p>
    <w:p w:rsidR="00332833" w:rsidRDefault="00332833" w:rsidP="008447F6"/>
    <w:sectPr w:rsidR="00332833" w:rsidSect="00FB17BB">
      <w:headerReference w:type="even" r:id="rId14"/>
      <w:headerReference w:type="default" r:id="rId15"/>
      <w:headerReference w:type="first" r:id="rId16"/>
      <w:pgSz w:w="11906" w:h="16838"/>
      <w:pgMar w:top="851" w:right="851" w:bottom="851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8CD" w:rsidRDefault="000C08CD">
      <w:r>
        <w:separator/>
      </w:r>
    </w:p>
  </w:endnote>
  <w:endnote w:type="continuationSeparator" w:id="0">
    <w:p w:rsidR="000C08CD" w:rsidRDefault="000C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8CD" w:rsidRDefault="000C08CD">
      <w:r>
        <w:separator/>
      </w:r>
    </w:p>
  </w:footnote>
  <w:footnote w:type="continuationSeparator" w:id="0">
    <w:p w:rsidR="000C08CD" w:rsidRDefault="000C0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748" w:rsidRDefault="00501748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pgNum/>
    </w:r>
  </w:p>
  <w:p w:rsidR="00501748" w:rsidRDefault="00501748">
    <w:pPr>
      <w:pStyle w:val="a9"/>
    </w:pPr>
  </w:p>
  <w:p w:rsidR="00501748" w:rsidRDefault="00501748">
    <w:pPr>
      <w:pStyle w:val="a3"/>
    </w:pPr>
  </w:p>
  <w:p w:rsidR="00501748" w:rsidRDefault="00501748">
    <w:pPr>
      <w:pStyle w:val="a3"/>
    </w:pPr>
  </w:p>
  <w:p w:rsidR="003D52A9" w:rsidRDefault="000C08C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748" w:rsidRDefault="00501748">
    <w:pPr>
      <w:pStyle w:val="a9"/>
      <w:framePr w:wrap="around" w:vAnchor="text" w:hAnchor="margin" w:xAlign="center" w:y="1"/>
      <w:rPr>
        <w:rStyle w:val="ae"/>
        <w:sz w:val="28"/>
      </w:rPr>
    </w:pPr>
    <w:r>
      <w:rPr>
        <w:rStyle w:val="ae"/>
        <w:sz w:val="28"/>
      </w:rPr>
      <w:fldChar w:fldCharType="begin"/>
    </w:r>
    <w:r w:rsidRPr="001B5035">
      <w:rPr>
        <w:rStyle w:val="ae"/>
        <w:sz w:val="28"/>
      </w:rPr>
      <w:instrText xml:space="preserve">PAGE  </w:instrText>
    </w:r>
    <w:r>
      <w:rPr>
        <w:rStyle w:val="ae"/>
        <w:sz w:val="28"/>
      </w:rPr>
      <w:fldChar w:fldCharType="separate"/>
    </w:r>
    <w:r w:rsidR="00077468">
      <w:rPr>
        <w:rStyle w:val="ae"/>
        <w:noProof/>
        <w:sz w:val="28"/>
      </w:rPr>
      <w:t>13</w:t>
    </w:r>
    <w:r>
      <w:rPr>
        <w:rStyle w:val="ae"/>
        <w:sz w:val="28"/>
      </w:rPr>
      <w:fldChar w:fldCharType="end"/>
    </w:r>
  </w:p>
  <w:p w:rsidR="00501748" w:rsidRDefault="00501748" w:rsidP="00F9030A">
    <w:pPr>
      <w:pStyle w:val="a9"/>
    </w:pPr>
  </w:p>
  <w:p w:rsidR="00501748" w:rsidRDefault="00501748">
    <w:pPr>
      <w:pStyle w:val="a3"/>
    </w:pPr>
  </w:p>
  <w:p w:rsidR="00501748" w:rsidRDefault="0050174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748" w:rsidRDefault="00501748">
    <w:pPr>
      <w:pStyle w:val="a9"/>
      <w:rPr>
        <w:color w:val="3A7298"/>
        <w:sz w:val="22"/>
        <w:szCs w:val="22"/>
        <w:lang w:val="kk-KZ"/>
      </w:rPr>
    </w:pPr>
  </w:p>
  <w:p w:rsidR="00501748" w:rsidRDefault="00501748">
    <w:pPr>
      <w:rPr>
        <w:color w:val="3A7234"/>
        <w:sz w:val="14"/>
        <w:szCs w:val="14"/>
        <w:lang w:val="kk-KZ"/>
      </w:rPr>
    </w:pPr>
  </w:p>
  <w:p w:rsidR="00501748" w:rsidRDefault="00501748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177B"/>
    <w:multiLevelType w:val="multilevel"/>
    <w:tmpl w:val="0798D32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07504209"/>
    <w:multiLevelType w:val="hybridMultilevel"/>
    <w:tmpl w:val="08643918"/>
    <w:lvl w:ilvl="0" w:tplc="BB60EE1C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6F14BBA8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9FAE42B6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B268BB30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BEEE5692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791833C2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17A21F60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17883D38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139A6056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" w15:restartNumberingAfterBreak="0">
    <w:nsid w:val="0C413B93"/>
    <w:multiLevelType w:val="hybridMultilevel"/>
    <w:tmpl w:val="4CDE3426"/>
    <w:lvl w:ilvl="0" w:tplc="CF6AD024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D53A1E"/>
    <w:multiLevelType w:val="multilevel"/>
    <w:tmpl w:val="87F2F59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1EC94A9F"/>
    <w:multiLevelType w:val="multilevel"/>
    <w:tmpl w:val="E77AF18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21933C55"/>
    <w:multiLevelType w:val="multilevel"/>
    <w:tmpl w:val="7E6200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26B06196"/>
    <w:multiLevelType w:val="hybridMultilevel"/>
    <w:tmpl w:val="F312C0B4"/>
    <w:lvl w:ilvl="0" w:tplc="CF6AD02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A6B3C"/>
    <w:multiLevelType w:val="hybridMultilevel"/>
    <w:tmpl w:val="5D8E7C08"/>
    <w:lvl w:ilvl="0" w:tplc="A2704B76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7056EE98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E9E24AF6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2F5C3274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FD401798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6A2C7FD8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E89AE862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8018A7D2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940866EE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 w15:restartNumberingAfterBreak="0">
    <w:nsid w:val="3255270F"/>
    <w:multiLevelType w:val="hybridMultilevel"/>
    <w:tmpl w:val="6D18A6C6"/>
    <w:lvl w:ilvl="0" w:tplc="8DF6A6F4">
      <w:start w:val="1"/>
      <w:numFmt w:val="decimal"/>
      <w:lvlText w:val="%1."/>
      <w:lvlJc w:val="left"/>
      <w:pPr>
        <w:ind w:left="6875" w:hanging="360"/>
      </w:pPr>
      <w:rPr>
        <w:rFonts w:hint="default"/>
      </w:rPr>
    </w:lvl>
    <w:lvl w:ilvl="1" w:tplc="79485E9E">
      <w:start w:val="1"/>
      <w:numFmt w:val="lowerLetter"/>
      <w:lvlText w:val="%2."/>
      <w:lvlJc w:val="left"/>
      <w:pPr>
        <w:ind w:left="7595" w:hanging="360"/>
      </w:pPr>
    </w:lvl>
    <w:lvl w:ilvl="2" w:tplc="3276689C">
      <w:start w:val="1"/>
      <w:numFmt w:val="lowerRoman"/>
      <w:lvlText w:val="%3."/>
      <w:lvlJc w:val="right"/>
      <w:pPr>
        <w:ind w:left="8315" w:hanging="180"/>
      </w:pPr>
    </w:lvl>
    <w:lvl w:ilvl="3" w:tplc="B1746652">
      <w:start w:val="1"/>
      <w:numFmt w:val="decimal"/>
      <w:lvlText w:val="%4."/>
      <w:lvlJc w:val="left"/>
      <w:pPr>
        <w:ind w:left="9035" w:hanging="360"/>
      </w:pPr>
    </w:lvl>
    <w:lvl w:ilvl="4" w:tplc="E43EC9AA">
      <w:start w:val="1"/>
      <w:numFmt w:val="lowerLetter"/>
      <w:lvlText w:val="%5."/>
      <w:lvlJc w:val="left"/>
      <w:pPr>
        <w:ind w:left="9755" w:hanging="360"/>
      </w:pPr>
    </w:lvl>
    <w:lvl w:ilvl="5" w:tplc="FC1A1100">
      <w:start w:val="1"/>
      <w:numFmt w:val="lowerRoman"/>
      <w:lvlText w:val="%6."/>
      <w:lvlJc w:val="right"/>
      <w:pPr>
        <w:ind w:left="10475" w:hanging="180"/>
      </w:pPr>
    </w:lvl>
    <w:lvl w:ilvl="6" w:tplc="A7528868">
      <w:start w:val="1"/>
      <w:numFmt w:val="decimal"/>
      <w:lvlText w:val="%7."/>
      <w:lvlJc w:val="left"/>
      <w:pPr>
        <w:ind w:left="11195" w:hanging="360"/>
      </w:pPr>
    </w:lvl>
    <w:lvl w:ilvl="7" w:tplc="634CB7A0">
      <w:start w:val="1"/>
      <w:numFmt w:val="lowerLetter"/>
      <w:lvlText w:val="%8."/>
      <w:lvlJc w:val="left"/>
      <w:pPr>
        <w:ind w:left="11915" w:hanging="360"/>
      </w:pPr>
    </w:lvl>
    <w:lvl w:ilvl="8" w:tplc="F1F03DD0">
      <w:start w:val="1"/>
      <w:numFmt w:val="lowerRoman"/>
      <w:lvlText w:val="%9."/>
      <w:lvlJc w:val="right"/>
      <w:pPr>
        <w:ind w:left="12635" w:hanging="180"/>
      </w:pPr>
    </w:lvl>
  </w:abstractNum>
  <w:abstractNum w:abstractNumId="9" w15:restartNumberingAfterBreak="0">
    <w:nsid w:val="56DE5D07"/>
    <w:multiLevelType w:val="multilevel"/>
    <w:tmpl w:val="347E41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5F0D3538"/>
    <w:multiLevelType w:val="multilevel"/>
    <w:tmpl w:val="A8AC68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7EC46FCD"/>
    <w:multiLevelType w:val="hybridMultilevel"/>
    <w:tmpl w:val="A210E9D2"/>
    <w:lvl w:ilvl="0" w:tplc="B156E3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38EA1D6">
      <w:start w:val="1"/>
      <w:numFmt w:val="lowerLetter"/>
      <w:lvlText w:val="%2."/>
      <w:lvlJc w:val="left"/>
      <w:pPr>
        <w:ind w:left="1785" w:hanging="360"/>
      </w:pPr>
    </w:lvl>
    <w:lvl w:ilvl="2" w:tplc="2E6890EA">
      <w:start w:val="1"/>
      <w:numFmt w:val="lowerRoman"/>
      <w:lvlText w:val="%3."/>
      <w:lvlJc w:val="right"/>
      <w:pPr>
        <w:ind w:left="2505" w:hanging="180"/>
      </w:pPr>
    </w:lvl>
    <w:lvl w:ilvl="3" w:tplc="F7120E36">
      <w:start w:val="1"/>
      <w:numFmt w:val="decimal"/>
      <w:lvlText w:val="%4."/>
      <w:lvlJc w:val="left"/>
      <w:pPr>
        <w:ind w:left="3225" w:hanging="360"/>
      </w:pPr>
    </w:lvl>
    <w:lvl w:ilvl="4" w:tplc="724C28C4">
      <w:start w:val="1"/>
      <w:numFmt w:val="lowerLetter"/>
      <w:lvlText w:val="%5."/>
      <w:lvlJc w:val="left"/>
      <w:pPr>
        <w:ind w:left="3945" w:hanging="360"/>
      </w:pPr>
    </w:lvl>
    <w:lvl w:ilvl="5" w:tplc="6F8A8358">
      <w:start w:val="1"/>
      <w:numFmt w:val="lowerRoman"/>
      <w:lvlText w:val="%6."/>
      <w:lvlJc w:val="right"/>
      <w:pPr>
        <w:ind w:left="4665" w:hanging="180"/>
      </w:pPr>
    </w:lvl>
    <w:lvl w:ilvl="6" w:tplc="3C4812CC">
      <w:start w:val="1"/>
      <w:numFmt w:val="decimal"/>
      <w:lvlText w:val="%7."/>
      <w:lvlJc w:val="left"/>
      <w:pPr>
        <w:ind w:left="5385" w:hanging="360"/>
      </w:pPr>
    </w:lvl>
    <w:lvl w:ilvl="7" w:tplc="7868A662">
      <w:start w:val="1"/>
      <w:numFmt w:val="lowerLetter"/>
      <w:lvlText w:val="%8."/>
      <w:lvlJc w:val="left"/>
      <w:pPr>
        <w:ind w:left="6105" w:hanging="360"/>
      </w:pPr>
    </w:lvl>
    <w:lvl w:ilvl="8" w:tplc="7E8E9A84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8"/>
  </w:num>
  <w:num w:numId="9">
    <w:abstractNumId w:val="10"/>
  </w:num>
  <w:num w:numId="10">
    <w:abstractNumId w:val="1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DE0"/>
    <w:rsid w:val="000151C2"/>
    <w:rsid w:val="00077468"/>
    <w:rsid w:val="000B2F56"/>
    <w:rsid w:val="000C08CD"/>
    <w:rsid w:val="000D48B9"/>
    <w:rsid w:val="000F70EF"/>
    <w:rsid w:val="00104E7A"/>
    <w:rsid w:val="00105D03"/>
    <w:rsid w:val="00122FF2"/>
    <w:rsid w:val="00125E78"/>
    <w:rsid w:val="00130739"/>
    <w:rsid w:val="00137B5F"/>
    <w:rsid w:val="001E08CB"/>
    <w:rsid w:val="001E413C"/>
    <w:rsid w:val="001F1731"/>
    <w:rsid w:val="002202E6"/>
    <w:rsid w:val="002376A7"/>
    <w:rsid w:val="00252091"/>
    <w:rsid w:val="00255B9D"/>
    <w:rsid w:val="00256F8E"/>
    <w:rsid w:val="00264B53"/>
    <w:rsid w:val="00272903"/>
    <w:rsid w:val="002820A6"/>
    <w:rsid w:val="00287DD0"/>
    <w:rsid w:val="00293983"/>
    <w:rsid w:val="002A1AD7"/>
    <w:rsid w:val="002A382F"/>
    <w:rsid w:val="002D19C2"/>
    <w:rsid w:val="00300C8C"/>
    <w:rsid w:val="00331314"/>
    <w:rsid w:val="00332833"/>
    <w:rsid w:val="00332886"/>
    <w:rsid w:val="003346BB"/>
    <w:rsid w:val="0034301E"/>
    <w:rsid w:val="003A4858"/>
    <w:rsid w:val="00410F90"/>
    <w:rsid w:val="00426746"/>
    <w:rsid w:val="00444CF1"/>
    <w:rsid w:val="00447DC6"/>
    <w:rsid w:val="004604F2"/>
    <w:rsid w:val="00462E72"/>
    <w:rsid w:val="00467239"/>
    <w:rsid w:val="004716AC"/>
    <w:rsid w:val="0047203E"/>
    <w:rsid w:val="00494324"/>
    <w:rsid w:val="004D55F3"/>
    <w:rsid w:val="004E126F"/>
    <w:rsid w:val="00501748"/>
    <w:rsid w:val="00501EE1"/>
    <w:rsid w:val="00515FE5"/>
    <w:rsid w:val="005412DC"/>
    <w:rsid w:val="00544662"/>
    <w:rsid w:val="00562380"/>
    <w:rsid w:val="00570733"/>
    <w:rsid w:val="0058245D"/>
    <w:rsid w:val="005B2AC5"/>
    <w:rsid w:val="005D2766"/>
    <w:rsid w:val="005F6C68"/>
    <w:rsid w:val="005F6CD6"/>
    <w:rsid w:val="00607F57"/>
    <w:rsid w:val="00620AAB"/>
    <w:rsid w:val="006224F2"/>
    <w:rsid w:val="00642B3F"/>
    <w:rsid w:val="00667274"/>
    <w:rsid w:val="006672ED"/>
    <w:rsid w:val="00671CCA"/>
    <w:rsid w:val="006849DF"/>
    <w:rsid w:val="00693E38"/>
    <w:rsid w:val="00694608"/>
    <w:rsid w:val="006A1D49"/>
    <w:rsid w:val="006D500D"/>
    <w:rsid w:val="006E009E"/>
    <w:rsid w:val="006E4EB2"/>
    <w:rsid w:val="006E5175"/>
    <w:rsid w:val="006E6A61"/>
    <w:rsid w:val="00720636"/>
    <w:rsid w:val="00727BB1"/>
    <w:rsid w:val="007317E8"/>
    <w:rsid w:val="0074554F"/>
    <w:rsid w:val="00755B5D"/>
    <w:rsid w:val="00792335"/>
    <w:rsid w:val="007A0EDD"/>
    <w:rsid w:val="007C0E2A"/>
    <w:rsid w:val="007D61D1"/>
    <w:rsid w:val="007D6DE0"/>
    <w:rsid w:val="007E11A9"/>
    <w:rsid w:val="007F0829"/>
    <w:rsid w:val="008219DD"/>
    <w:rsid w:val="008447F6"/>
    <w:rsid w:val="00856C5D"/>
    <w:rsid w:val="008572EC"/>
    <w:rsid w:val="008578F3"/>
    <w:rsid w:val="008612EB"/>
    <w:rsid w:val="0086177C"/>
    <w:rsid w:val="00861C8C"/>
    <w:rsid w:val="008716B5"/>
    <w:rsid w:val="008954A4"/>
    <w:rsid w:val="00896B4A"/>
    <w:rsid w:val="008A0387"/>
    <w:rsid w:val="008B2354"/>
    <w:rsid w:val="008B3A68"/>
    <w:rsid w:val="008D1D50"/>
    <w:rsid w:val="008D1DFC"/>
    <w:rsid w:val="008D1E26"/>
    <w:rsid w:val="008D48D8"/>
    <w:rsid w:val="00901BFE"/>
    <w:rsid w:val="009069D3"/>
    <w:rsid w:val="009542B9"/>
    <w:rsid w:val="0096049D"/>
    <w:rsid w:val="0096723B"/>
    <w:rsid w:val="009677D8"/>
    <w:rsid w:val="00967F4C"/>
    <w:rsid w:val="0097413F"/>
    <w:rsid w:val="009A45C0"/>
    <w:rsid w:val="009C1F99"/>
    <w:rsid w:val="00A13459"/>
    <w:rsid w:val="00A33C31"/>
    <w:rsid w:val="00A5129E"/>
    <w:rsid w:val="00A672FC"/>
    <w:rsid w:val="00A8069A"/>
    <w:rsid w:val="00AD0989"/>
    <w:rsid w:val="00B0451C"/>
    <w:rsid w:val="00B07D60"/>
    <w:rsid w:val="00B14BE7"/>
    <w:rsid w:val="00B27D4F"/>
    <w:rsid w:val="00B44C4B"/>
    <w:rsid w:val="00B45F05"/>
    <w:rsid w:val="00B64D4C"/>
    <w:rsid w:val="00B67055"/>
    <w:rsid w:val="00B73455"/>
    <w:rsid w:val="00B809C4"/>
    <w:rsid w:val="00B83026"/>
    <w:rsid w:val="00B863D4"/>
    <w:rsid w:val="00BA2D4F"/>
    <w:rsid w:val="00BC2B80"/>
    <w:rsid w:val="00BC5810"/>
    <w:rsid w:val="00BC5C60"/>
    <w:rsid w:val="00BD0ED4"/>
    <w:rsid w:val="00BF2FBD"/>
    <w:rsid w:val="00C05BAB"/>
    <w:rsid w:val="00C12FCD"/>
    <w:rsid w:val="00C31FFF"/>
    <w:rsid w:val="00C32BAC"/>
    <w:rsid w:val="00C40121"/>
    <w:rsid w:val="00C6203F"/>
    <w:rsid w:val="00C728C0"/>
    <w:rsid w:val="00C83E42"/>
    <w:rsid w:val="00C936F6"/>
    <w:rsid w:val="00C95284"/>
    <w:rsid w:val="00CA6675"/>
    <w:rsid w:val="00CB2AD8"/>
    <w:rsid w:val="00CB6F12"/>
    <w:rsid w:val="00CC5E67"/>
    <w:rsid w:val="00CD2710"/>
    <w:rsid w:val="00CE29B6"/>
    <w:rsid w:val="00CE2B9F"/>
    <w:rsid w:val="00CF2152"/>
    <w:rsid w:val="00CF7E7D"/>
    <w:rsid w:val="00D06C2B"/>
    <w:rsid w:val="00D53DB6"/>
    <w:rsid w:val="00D64D3A"/>
    <w:rsid w:val="00D8662E"/>
    <w:rsid w:val="00DA27D2"/>
    <w:rsid w:val="00DA6540"/>
    <w:rsid w:val="00DB0ECC"/>
    <w:rsid w:val="00DC74F2"/>
    <w:rsid w:val="00DF09C5"/>
    <w:rsid w:val="00E339EF"/>
    <w:rsid w:val="00E44D1F"/>
    <w:rsid w:val="00E5413B"/>
    <w:rsid w:val="00E73CD6"/>
    <w:rsid w:val="00E90481"/>
    <w:rsid w:val="00EA63EC"/>
    <w:rsid w:val="00EB05EE"/>
    <w:rsid w:val="00ED3FDA"/>
    <w:rsid w:val="00ED700A"/>
    <w:rsid w:val="00EE55C6"/>
    <w:rsid w:val="00EF7E1E"/>
    <w:rsid w:val="00F449F8"/>
    <w:rsid w:val="00F50DF5"/>
    <w:rsid w:val="00F551CA"/>
    <w:rsid w:val="00F559BB"/>
    <w:rsid w:val="00F707E1"/>
    <w:rsid w:val="00F709FC"/>
    <w:rsid w:val="00F71DF1"/>
    <w:rsid w:val="00F9030A"/>
    <w:rsid w:val="00FB17BB"/>
    <w:rsid w:val="00FB468E"/>
    <w:rsid w:val="00FC357F"/>
    <w:rsid w:val="00FD6FC2"/>
    <w:rsid w:val="00FF2801"/>
    <w:rsid w:val="00FF5C0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2CA05"/>
  <w15:docId w15:val="{0C2BBE25-2AB9-42DE-882D-DB8E142F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7D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uiPriority w:val="9"/>
    <w:unhideWhenUsed/>
    <w:qFormat/>
    <w:rsid w:val="008B23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uiPriority w:val="59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5F6C6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5F6C6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B235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2025-12-17T12:37:00Z</dcterms:created>
  <dc:creator>user</dc:creator>
  <lastModifiedBy>Денис Гасс Олегович</lastModifiedBy>
  <dcterms:modified xsi:type="dcterms:W3CDTF">2025-12-29T05:02:00Z</dcterms:modified>
  <revision>9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318</Words>
  <Characters>1815</Characters>
  <Application>Microsoft Office Word</Application>
  <DocSecurity>0</DocSecurity>
  <Lines>15</Lines>
  <Paragraphs>4</Paragraphs>
  <ScaleCrop>false</ScaleCrop>
  <Company>АО НИТ</Company>
  <LinksUpToDate>false</LinksUpToDate>
  <CharactersWithSpaces>2129</CharactersWithSpaces>
  <SharedDoc>false</SharedDoc>
  <HyperlinksChanged>false</HyperlinksChanged>
  <AppVersion>16.0000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2110</CharactersWithSpaces>
  <SharedDoc>false</SharedDoc>
  <HyperlinksChanged>false</HyperlinksChanged>
  <AppVersion>16.0000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2025-12-17T12:37:00Z</dcterms:created>
  <dc:creator>user</dc:creator>
  <lastModifiedBy>Ертаева Меруерт Ерланқызы</lastModifiedBy>
  <dcterms:modified xsi:type="dcterms:W3CDTF">2025-12-26T10:38:00Z</dcterms:modified>
  <revision>6</revision>
  <dc:title>ЌАЗАЌСТАН</dc:title>
</coreProperties>
</file>

<file path=customXml/item5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318</Words>
  <Characters>1815</Characters>
  <Application>Microsoft Office Word</Application>
  <DocSecurity>0</DocSecurity>
  <Lines>15</Lines>
  <Paragraphs>4</Paragraphs>
  <ScaleCrop>false</ScaleCrop>
  <Company>АО НИТ</Company>
  <LinksUpToDate>false</LinksUpToDate>
  <CharactersWithSpaces>2129</CharactersWithSpaces>
  <SharedDoc>false</SharedDoc>
  <HyperlinksChanged>false</HyperlinksChanged>
  <AppVersion>16.0000</AppVersion>
</Properties>
</file>

<file path=customXml/item6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2025-12-17T12:37:00Z</dcterms:created>
  <dc:creator>user</dc:creator>
  <lastModifiedBy>Ертаева Меруерт Ерланқызы</lastModifiedBy>
  <dcterms:modified xsi:type="dcterms:W3CDTF">2025-12-17T12:37:00Z</dcterms:modified>
  <revision>2</revision>
  <dc:title>ЌАЗАЌСТАН</dc:title>
</core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3403F-FF85-46DC-98EF-001A49B73FB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8403E93-BF22-4053-9E56-AA539615857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D1CC6ED7-D767-4179-9FEF-3591B5FBE0C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5AB87BFD-5F45-465A-A061-FE9EACB7162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12F37D9D-8E1B-419F-B685-437FE0B9E1F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6.xml><?xml version="1.0" encoding="utf-8"?>
<ds:datastoreItem xmlns:ds="http://schemas.openxmlformats.org/officeDocument/2006/customXml" ds:itemID="{FDCE7543-AC27-4A68-A59A-BD26B6F8BD0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2D35C966-2726-48D3-8104-0B8FCF8EA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14</Pages>
  <Words>3316</Words>
  <Characters>18903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Ертаева Меруерт Ерланқызы</cp:lastModifiedBy>
  <cp:revision>127</cp:revision>
  <dcterms:created xsi:type="dcterms:W3CDTF">2026-05-16T12:39:00Z</dcterms:created>
  <dcterms:modified xsi:type="dcterms:W3CDTF">2026-07-22T11:30:00Z</dcterms:modified>
</cp:coreProperties>
</file>